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E4" w:rsidRPr="002539E4" w:rsidRDefault="002539E4" w:rsidP="002539E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39E4">
        <w:rPr>
          <w:rFonts w:ascii="Verdana" w:eastAsia="Times New Roman" w:hAnsi="Verdana" w:cs="Times New Roman"/>
          <w:sz w:val="21"/>
          <w:szCs w:val="21"/>
          <w:lang w:eastAsia="ru-RU"/>
        </w:rPr>
        <w:t>Статья 154. Структура платы за жилое помещение и коммунальные услуги</w:t>
      </w:r>
    </w:p>
    <w:p w:rsidR="002539E4" w:rsidRPr="002539E4" w:rsidRDefault="002539E4" w:rsidP="002539E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39E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539E4" w:rsidRPr="002539E4" w:rsidRDefault="002539E4" w:rsidP="002539E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39E4">
        <w:rPr>
          <w:rFonts w:ascii="Verdana" w:eastAsia="Times New Roman" w:hAnsi="Verdana" w:cs="Times New Roman"/>
          <w:sz w:val="21"/>
          <w:szCs w:val="21"/>
          <w:lang w:eastAsia="ru-RU"/>
        </w:rPr>
        <w:t>1. Плата за жилое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2539E4" w:rsidRPr="002539E4" w:rsidRDefault="002539E4" w:rsidP="002539E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39E4">
        <w:rPr>
          <w:rFonts w:ascii="Verdana" w:eastAsia="Times New Roman" w:hAnsi="Verdana" w:cs="Times New Roman"/>
          <w:sz w:val="21"/>
          <w:szCs w:val="21"/>
          <w:lang w:eastAsia="ru-RU"/>
        </w:rPr>
        <w:t>1) плату за пользование жилым помещением (плата за наем);</w:t>
      </w:r>
    </w:p>
    <w:p w:rsidR="002539E4" w:rsidRPr="002539E4" w:rsidRDefault="002539E4" w:rsidP="002539E4">
      <w:pPr>
        <w:spacing w:after="0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2539E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2539E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: примечание.</w:t>
      </w:r>
    </w:p>
    <w:p w:rsidR="002539E4" w:rsidRPr="002539E4" w:rsidRDefault="002539E4" w:rsidP="002539E4">
      <w:pPr>
        <w:spacing w:after="96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2539E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Положения пункта 2 части 1 статьи 154 (в редакции Федерального закона от 29.06.2015 N 176-ФЗ) о включении в состав платы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</w:t>
      </w:r>
      <w:r w:rsidRPr="002539E4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применяются</w:t>
      </w:r>
      <w:r w:rsidRPr="002539E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с 1 января 2017 года</w:t>
      </w:r>
      <w:proofErr w:type="gramEnd"/>
      <w:r w:rsidRPr="002539E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. Об особенностях включения указанных расходов в состав платы за содержание жилого помещения см. также </w:t>
      </w:r>
      <w:r w:rsidRPr="002539E4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часть 10 статьи 12</w:t>
      </w:r>
      <w:r w:rsidRPr="002539E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указанного Закона.</w:t>
      </w:r>
    </w:p>
    <w:p w:rsidR="002539E4" w:rsidRPr="002539E4" w:rsidRDefault="002539E4" w:rsidP="002539E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539E4">
        <w:rPr>
          <w:rFonts w:ascii="Verdana" w:eastAsia="Times New Roman" w:hAnsi="Verdana" w:cs="Times New Roman"/>
          <w:sz w:val="21"/>
          <w:szCs w:val="21"/>
          <w:lang w:eastAsia="ru-RU"/>
        </w:rPr>
        <w:t>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  <w:proofErr w:type="gramEnd"/>
      <w:r w:rsidRPr="002539E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Капитальный ремонт общего имущества в многоквартирном доме проводится за счет собственника жилищного фонда;</w:t>
      </w:r>
    </w:p>
    <w:p w:rsidR="002539E4" w:rsidRPr="002539E4" w:rsidRDefault="002539E4" w:rsidP="002539E4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539E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Федеральных законов от 29.06.2015 </w:t>
      </w:r>
      <w:r w:rsidRPr="002539E4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176-ФЗ</w:t>
      </w:r>
      <w:r w:rsidRPr="002539E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, от 03.07.2016 </w:t>
      </w:r>
      <w:r w:rsidRPr="002539E4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267-ФЗ</w:t>
      </w:r>
      <w:r w:rsidRPr="002539E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)</w:t>
      </w:r>
    </w:p>
    <w:p w:rsidR="002539E4" w:rsidRPr="002539E4" w:rsidRDefault="002539E4" w:rsidP="002539E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39E4">
        <w:rPr>
          <w:rFonts w:ascii="Verdana" w:eastAsia="Times New Roman" w:hAnsi="Verdana" w:cs="Times New Roman"/>
          <w:sz w:val="21"/>
          <w:szCs w:val="21"/>
          <w:lang w:eastAsia="ru-RU"/>
        </w:rPr>
        <w:t>3) плату за коммунальные услуги.</w:t>
      </w:r>
    </w:p>
    <w:p w:rsidR="002539E4" w:rsidRPr="002539E4" w:rsidRDefault="002539E4" w:rsidP="002539E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39E4">
        <w:rPr>
          <w:rFonts w:ascii="Verdana" w:eastAsia="Times New Roman" w:hAnsi="Verdana" w:cs="Times New Roman"/>
          <w:sz w:val="21"/>
          <w:szCs w:val="21"/>
          <w:lang w:eastAsia="ru-RU"/>
        </w:rPr>
        <w:t>1.1.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себя:</w:t>
      </w:r>
    </w:p>
    <w:p w:rsidR="002539E4" w:rsidRPr="002539E4" w:rsidRDefault="002539E4" w:rsidP="002539E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39E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1) плату за наем жилого помещения, устанавливаемую в соответствии со </w:t>
      </w:r>
      <w:r w:rsidRPr="002539E4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156.1</w:t>
      </w:r>
      <w:r w:rsidRPr="002539E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Кодекса;</w:t>
      </w:r>
    </w:p>
    <w:p w:rsidR="002539E4" w:rsidRPr="002539E4" w:rsidRDefault="002539E4" w:rsidP="002539E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39E4">
        <w:rPr>
          <w:rFonts w:ascii="Verdana" w:eastAsia="Times New Roman" w:hAnsi="Verdana" w:cs="Times New Roman"/>
          <w:sz w:val="21"/>
          <w:szCs w:val="21"/>
          <w:lang w:eastAsia="ru-RU"/>
        </w:rPr>
        <w:t>2) плату за коммунальные услуги.</w:t>
      </w:r>
    </w:p>
    <w:p w:rsidR="002539E4" w:rsidRPr="002539E4" w:rsidRDefault="002539E4" w:rsidP="002539E4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539E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1.1 введена Федеральным </w:t>
      </w:r>
      <w:r w:rsidRPr="002539E4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2539E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21.07.2014 N 217-ФЗ)</w:t>
      </w:r>
    </w:p>
    <w:p w:rsidR="00F92446" w:rsidRDefault="00F92446">
      <w:bookmarkStart w:id="0" w:name="_GoBack"/>
      <w:bookmarkEnd w:id="0"/>
    </w:p>
    <w:sectPr w:rsidR="00F9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E4"/>
    <w:rsid w:val="002539E4"/>
    <w:rsid w:val="00F9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6524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6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00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45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2016-07-22T10:41:00Z</dcterms:created>
  <dcterms:modified xsi:type="dcterms:W3CDTF">2016-07-22T10:41:00Z</dcterms:modified>
</cp:coreProperties>
</file>