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 xml:space="preserve">В </w:t>
      </w:r>
      <w:proofErr w:type="spellStart"/>
      <w:r>
        <w:rPr>
          <w:rFonts w:ascii="Trebuchet MS" w:hAnsi="Trebuchet MS"/>
        </w:rPr>
        <w:t>Чертановский</w:t>
      </w:r>
      <w:proofErr w:type="spellEnd"/>
      <w:r>
        <w:rPr>
          <w:rFonts w:ascii="Trebuchet MS" w:hAnsi="Trebuchet MS"/>
        </w:rPr>
        <w:t xml:space="preserve"> районный суд города Москвы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 xml:space="preserve">Адрес: г. Москва, </w:t>
      </w:r>
      <w:proofErr w:type="spellStart"/>
      <w:r>
        <w:rPr>
          <w:rFonts w:ascii="Trebuchet MS" w:hAnsi="Trebuchet MS"/>
        </w:rPr>
        <w:t>Артековская</w:t>
      </w:r>
      <w:proofErr w:type="spellEnd"/>
      <w:r>
        <w:rPr>
          <w:rFonts w:ascii="Trebuchet MS" w:hAnsi="Trebuchet MS"/>
        </w:rPr>
        <w:t xml:space="preserve"> д. 3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 xml:space="preserve">Истцы: 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>ФИО, адрес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>Ответчик: ФИО, адрес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>Третьи лица: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>ГБУ ИС района «Бирюлёво Западное»</w:t>
      </w:r>
    </w:p>
    <w:p w:rsidR="0000595B" w:rsidRDefault="0000595B" w:rsidP="0000595B">
      <w:pPr>
        <w:pStyle w:val="a3"/>
        <w:jc w:val="right"/>
      </w:pPr>
      <w:r>
        <w:rPr>
          <w:rFonts w:ascii="Trebuchet MS" w:hAnsi="Trebuchet MS"/>
        </w:rPr>
        <w:t xml:space="preserve">Адрес: </w:t>
      </w:r>
      <w:proofErr w:type="spellStart"/>
      <w:r>
        <w:rPr>
          <w:rFonts w:ascii="Trebuchet MS" w:hAnsi="Trebuchet MS"/>
        </w:rPr>
        <w:t>г.Москва</w:t>
      </w:r>
      <w:proofErr w:type="spellEnd"/>
      <w:r>
        <w:rPr>
          <w:rFonts w:ascii="Trebuchet MS" w:hAnsi="Trebuchet MS"/>
        </w:rPr>
        <w:t xml:space="preserve">, ГУ ИС </w:t>
      </w:r>
      <w:proofErr w:type="spellStart"/>
      <w:r>
        <w:rPr>
          <w:rFonts w:ascii="Trebuchet MS" w:hAnsi="Trebuchet MS"/>
        </w:rPr>
        <w:t>Востряковский</w:t>
      </w:r>
      <w:proofErr w:type="spellEnd"/>
      <w:r>
        <w:rPr>
          <w:rFonts w:ascii="Trebuchet MS" w:hAnsi="Trebuchet MS"/>
        </w:rPr>
        <w:t xml:space="preserve"> проезд, д. 25, корп. 2 </w:t>
      </w:r>
    </w:p>
    <w:p w:rsidR="0000595B" w:rsidRDefault="0000595B" w:rsidP="0000595B">
      <w:pPr>
        <w:pStyle w:val="a3"/>
      </w:pPr>
      <w:r>
        <w:t> </w:t>
      </w:r>
    </w:p>
    <w:p w:rsidR="0000595B" w:rsidRDefault="0000595B" w:rsidP="0000595B">
      <w:pPr>
        <w:pStyle w:val="a3"/>
        <w:jc w:val="center"/>
      </w:pPr>
      <w:proofErr w:type="gramStart"/>
      <w:r>
        <w:rPr>
          <w:rFonts w:ascii="Trebuchet MS" w:hAnsi="Trebuchet MS"/>
        </w:rPr>
        <w:t>ИСКОВОЕ  ЗАЯВЛЕНИЕ</w:t>
      </w:r>
      <w:proofErr w:type="gramEnd"/>
    </w:p>
    <w:p w:rsidR="0000595B" w:rsidRDefault="0000595B" w:rsidP="0000595B">
      <w:pPr>
        <w:pStyle w:val="a3"/>
        <w:jc w:val="center"/>
      </w:pPr>
      <w:r>
        <w:rPr>
          <w:rFonts w:ascii="Trebuchet MS" w:hAnsi="Trebuchet MS"/>
        </w:rPr>
        <w:t>О снятии с регистрационного учета и утрате права пользования.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Я, ФИО, проживаю по адресу: 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Эта квартира (двухкомнатная) была предоставлена мне и моему сыну по договору социального найма жилого помещения от 11.07.1989г. 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Вместе с нами в этой квартире на праве члена семьи нанимателя 02.08.2000г. был зарегистрирован мой бывший муж, ФИО.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Отношения между нами не сложились, жить с ним стало невозможно и в 2002 году ответчик, собрав свои вещи, выбыл из занимаемой жилой площади и после этого ни разу не появлялся. После своего ухода он никаким образом не давал о себе знать, я сама содержала сына, оплачивала коммунальные услуги, полностью приняла хозяйство на себя. В последующие 7 лет ответчик не появлялся, в расходах по содержанию жилья не участвовал. В квартире отсутствуют его вещи (он их забрал), корреспонденция на его имя не приходила.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26.12.2008 года решением мирового судьи судебного участка № 37 района «Бирюлёво-Западное» ЮАО г. Москвы брак между нами был прекращён. 08 апреля 2010 года составлена запись акта о расторжении брака № 753, Царицынским отделом ЗАГС Управления ЗАГС Москвы Свидетельство №…….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В соответствии со ст. 60 ЖК РФ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1.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rebuchet MS" w:hAnsi="Trebuchet MS"/>
        </w:rPr>
        <w:t>управомоченное</w:t>
      </w:r>
      <w:proofErr w:type="spellEnd"/>
      <w:r>
        <w:rPr>
          <w:rFonts w:ascii="Trebuchet MS" w:hAnsi="Trebuchet MS"/>
        </w:rPr>
        <w:t xml:space="preserve"> им лицо (</w:t>
      </w:r>
      <w:proofErr w:type="spellStart"/>
      <w:r>
        <w:rPr>
          <w:rFonts w:ascii="Trebuchet MS" w:hAnsi="Trebuchet MS"/>
        </w:rPr>
        <w:t>наймодатель</w:t>
      </w:r>
      <w:proofErr w:type="spellEnd"/>
      <w:r>
        <w:rPr>
          <w:rFonts w:ascii="Trebuchet MS" w:hAnsi="Trebuchet MS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lastRenderedPageBreak/>
        <w:t xml:space="preserve">Начиная с 2002 </w:t>
      </w:r>
      <w:proofErr w:type="gramStart"/>
      <w:r>
        <w:rPr>
          <w:rFonts w:ascii="Trebuchet MS" w:hAnsi="Trebuchet MS"/>
        </w:rPr>
        <w:t>г.</w:t>
      </w:r>
      <w:proofErr w:type="gramEnd"/>
      <w:r>
        <w:rPr>
          <w:rFonts w:ascii="Trebuchet MS" w:hAnsi="Trebuchet MS"/>
        </w:rPr>
        <w:t xml:space="preserve"> ответчик не появлялся, не выходил на контакт, никогда не делал попыток вселиться.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В соответствии с п. 2 ст. 672 ГК РФ. Договор найма жилого помещения в государственном и муниципальном жилищном фонде социального использования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В соответствии с ст. 678 ГК РФ. Обязанности нанимателя жилого помещения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rPr>
          <w:rFonts w:ascii="Trebuchet MS" w:hAnsi="Trebuchet MS"/>
        </w:rPr>
        <w:t>наймодателя</w:t>
      </w:r>
      <w:proofErr w:type="spellEnd"/>
      <w:r>
        <w:rPr>
          <w:rFonts w:ascii="Trebuchet MS" w:hAnsi="Trebuchet MS"/>
        </w:rPr>
        <w:t>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Ответчик добровольно выехал из квартиры по адресу: …………… более 7 лет назад. Он не оплачивал все это время коммунальные платежи. Он не использовал помещение по назначению, поскольку помещение предназначено для проживания, а Бабаев в квартире не проживал и не проживает.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В соответствии со ст. 60 Жилищного кодекса РСФСР, действовавшего в тот момент, когда ответчик выехал из квартиры (2001-2004 годы), </w:t>
      </w:r>
      <w:proofErr w:type="gramStart"/>
      <w:r>
        <w:rPr>
          <w:rFonts w:ascii="Trebuchet MS" w:hAnsi="Trebuchet MS"/>
        </w:rPr>
        <w:t>При</w:t>
      </w:r>
      <w:proofErr w:type="gramEnd"/>
      <w:r>
        <w:rPr>
          <w:rFonts w:ascii="Trebuchet MS" w:hAnsi="Trebuchet MS"/>
        </w:rPr>
        <w:t xml:space="preserve"> временном отсутствии нанимателя или членов его семьи за ними сохраняется жилое помещение в течение шести месяцев.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В соответствии с действующим ныне жилищным кодексом, ст. 80, в случае выезда нанимателя в другое место жительства договор найма считается расторгнутым с момента выезда. 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Таким образом, по моему мнению, ответчик утратил право на проживание в жилом помещении и должен быть снят с регистрации. 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Кроме того, поскольку ответчик никогда за последние 7 лет не делал попыток вселиться, то я полагаю, что у него имеется иное жилье и в действительности у него нет намерения вселяться. Поскольку комнат в квартире только две, а я живу вдвоем со взрослым сыном и у нас сложился определенный порядок пользования, вселение ответчика будет невозможным, т.к. он перестал быть членом нашей семьи.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На основании изложенного и в соответствии со ст. 131-133 ГПК РФ, ст. 672, 678 ГК РФ, </w:t>
      </w:r>
      <w:proofErr w:type="spellStart"/>
      <w:r>
        <w:rPr>
          <w:rFonts w:ascii="Trebuchet MS" w:hAnsi="Trebuchet MS"/>
        </w:rPr>
        <w:t>ст.ст</w:t>
      </w:r>
      <w:proofErr w:type="spellEnd"/>
      <w:r>
        <w:rPr>
          <w:rFonts w:ascii="Trebuchet MS" w:hAnsi="Trebuchet MS"/>
        </w:rPr>
        <w:t>. 60,80 ЖК РФ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ПРОШУ СУД: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lastRenderedPageBreak/>
        <w:t>1. Признать ФИО, ответчика по иску, утратившим право на жилое помещение (квартиру по адресу: ……………) прекратившим право пользования указанной квартирой.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2. Прекратить его регистрацию по месту жительства.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ПРИЛОЖЕНИЕ: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1. Свидетельство о расторжении брака(копия).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2. квитанция об оплате госпошлины (200 рублей).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3. копии заявления по числу лиц, участвующих в </w:t>
      </w:r>
      <w:proofErr w:type="gramStart"/>
      <w:r>
        <w:rPr>
          <w:rFonts w:ascii="Trebuchet MS" w:hAnsi="Trebuchet MS"/>
        </w:rPr>
        <w:t>деле .</w:t>
      </w:r>
      <w:proofErr w:type="gramEnd"/>
    </w:p>
    <w:p w:rsidR="0000595B" w:rsidRDefault="0000595B" w:rsidP="0000595B">
      <w:pPr>
        <w:pStyle w:val="a3"/>
      </w:pPr>
      <w:r>
        <w:rPr>
          <w:rFonts w:ascii="Trebuchet MS" w:hAnsi="Trebuchet MS"/>
        </w:rPr>
        <w:t xml:space="preserve">4. выписка из домовой книги 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6. копия финансового лицевого счета</w:t>
      </w:r>
    </w:p>
    <w:p w:rsidR="0000595B" w:rsidRDefault="0000595B" w:rsidP="0000595B">
      <w:pPr>
        <w:pStyle w:val="a3"/>
      </w:pPr>
      <w:r>
        <w:t> </w:t>
      </w:r>
    </w:p>
    <w:p w:rsidR="0000595B" w:rsidRDefault="0000595B" w:rsidP="0000595B">
      <w:pPr>
        <w:pStyle w:val="a3"/>
      </w:pPr>
      <w:r>
        <w:rPr>
          <w:rFonts w:ascii="Trebuchet MS" w:hAnsi="Trebuchet MS"/>
        </w:rPr>
        <w:t>Подпись _________________________ ФИО истца</w:t>
      </w:r>
    </w:p>
    <w:p w:rsidR="00084715" w:rsidRDefault="00084715">
      <w:bookmarkStart w:id="0" w:name="_GoBack"/>
      <w:bookmarkEnd w:id="0"/>
    </w:p>
    <w:sectPr w:rsidR="0008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5"/>
    <w:rsid w:val="0000595B"/>
    <w:rsid w:val="000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7542-6176-4388-AA3F-82BC611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2016-05-19T09:44:00Z</dcterms:created>
  <dcterms:modified xsi:type="dcterms:W3CDTF">2016-05-19T09:44:00Z</dcterms:modified>
</cp:coreProperties>
</file>