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4F8" w:rsidRPr="008564F8" w:rsidRDefault="008564F8" w:rsidP="008564F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564F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Статья 446. Имущество, на которое не может быть обращено взыскание по исполнительным документам</w:t>
      </w:r>
    </w:p>
    <w:p w:rsidR="008564F8" w:rsidRPr="008564F8" w:rsidRDefault="008564F8" w:rsidP="008564F8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564F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Взыскание по исполнительным документам не может быть обращено на следующее имущество, принадлежащее гражданину-должнику на праве собственности:</w:t>
      </w:r>
    </w:p>
    <w:p w:rsidR="008564F8" w:rsidRPr="008564F8" w:rsidRDefault="008564F8" w:rsidP="008564F8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564F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жилое помещение (его части), если для гражданина-должника и членов его семьи, совместно проживающих в принадлежащем помещении, оно является единственным пригодным для постоянного проживания помещением, за исключением указанного в настоящем абзаце имущества, если оно является предметом ипотеки и на него в соответствии с законодательством об ипотеке может быть обращено взыскание;</w:t>
      </w:r>
    </w:p>
    <w:p w:rsidR="008564F8" w:rsidRPr="008564F8" w:rsidRDefault="008564F8" w:rsidP="008564F8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564F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земельные участки, на которых расположены объекты, указанные в абзаце втором настоящей части, за исключением указанного в настоящем абзаце имущества, если оно является предметом ипотеки и на него в соответствии с законодательством об ипотеке может быть обращено взыскание;</w:t>
      </w:r>
    </w:p>
    <w:p w:rsidR="008564F8" w:rsidRPr="008564F8" w:rsidRDefault="008564F8" w:rsidP="008564F8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564F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предметы обычной домашней обстановки и обихода, вещи индивидуального пользования (одежда, обувь и другие), за исключением драгоценностей и других предметов роскоши;</w:t>
      </w:r>
    </w:p>
    <w:p w:rsidR="008564F8" w:rsidRPr="008564F8" w:rsidRDefault="008564F8" w:rsidP="008564F8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564F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имущество, необходимое для профессиональных занятий гражданина-должника, за исключением предметов, стоимость которых превышает сто установленных федеральным законом минимальных размеров оплаты труда;</w:t>
      </w:r>
    </w:p>
    <w:p w:rsidR="008564F8" w:rsidRPr="008564F8" w:rsidRDefault="008564F8" w:rsidP="008564F8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564F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используемые для целей, не связанных с осуществлением предпринимательской деятельности, племенной, молочный и рабочий скот, олени, кролики, птица, пчелы, корма, необходимые для их содержания до выгона на пастбища (выезда на пасеку), а также хозяйственные строения и сооружения, необходимые для их содержания;</w:t>
      </w:r>
    </w:p>
    <w:p w:rsidR="008564F8" w:rsidRPr="008564F8" w:rsidRDefault="008564F8" w:rsidP="008564F8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564F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семена, необходимые для очередного посева;</w:t>
      </w:r>
    </w:p>
    <w:p w:rsidR="008564F8" w:rsidRPr="008564F8" w:rsidRDefault="008564F8" w:rsidP="008564F8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564F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продукты питания и деньги на общую сумму не менее установленной величины прожиточного минимума самого гражданина-должника и лиц, находящихся на его иждивении;</w:t>
      </w:r>
    </w:p>
    <w:p w:rsidR="008564F8" w:rsidRPr="008564F8" w:rsidRDefault="008564F8" w:rsidP="008564F8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564F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топливо, необходимое семье гражданина-должника для приготовления своей ежедневной пищи и отопления в течение отопительного сезона своего жилого помещения;</w:t>
      </w:r>
    </w:p>
    <w:p w:rsidR="008564F8" w:rsidRPr="008564F8" w:rsidRDefault="008564F8" w:rsidP="008564F8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564F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средства транспорта и другое необходимое гражданину-должнику в связи с его инвалидностью имущество;</w:t>
      </w:r>
    </w:p>
    <w:p w:rsidR="008564F8" w:rsidRPr="008564F8" w:rsidRDefault="008564F8" w:rsidP="008564F8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564F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призы, государственные награды, почетные и памятные знаки, которыми награжден гражданин-должник.</w:t>
      </w:r>
    </w:p>
    <w:p w:rsidR="008564F8" w:rsidRPr="008564F8" w:rsidRDefault="008564F8" w:rsidP="008564F8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564F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Перечень имущества организаций, на которое не может быть обращено взыскание по исполнительным документам, определяется федеральным законом.</w:t>
      </w:r>
    </w:p>
    <w:p w:rsidR="00E16F89" w:rsidRDefault="008564F8" w:rsidP="008564F8">
      <w:pPr>
        <w:shd w:val="clear" w:color="auto" w:fill="FFFFFF"/>
        <w:spacing w:before="240" w:after="240" w:line="240" w:lineRule="atLeast"/>
      </w:pPr>
      <w:r w:rsidRPr="008564F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 Утратил силу.</w:t>
      </w:r>
      <w:bookmarkStart w:id="0" w:name="_GoBack"/>
      <w:bookmarkEnd w:id="0"/>
    </w:p>
    <w:sectPr w:rsidR="00E16F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600"/>
    <w:rsid w:val="008564F8"/>
    <w:rsid w:val="008A5A9A"/>
    <w:rsid w:val="00C44715"/>
    <w:rsid w:val="00D02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B1CD1"/>
  <w15:chartTrackingRefBased/>
  <w15:docId w15:val="{7670F385-561C-4B4B-8488-1A3F42623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564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564F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8564F8"/>
    <w:rPr>
      <w:color w:val="0000FF"/>
      <w:u w:val="single"/>
    </w:rPr>
  </w:style>
  <w:style w:type="character" w:customStyle="1" w:styleId="apple-converted-space">
    <w:name w:val="apple-converted-space"/>
    <w:basedOn w:val="a0"/>
    <w:rsid w:val="008564F8"/>
  </w:style>
  <w:style w:type="paragraph" w:styleId="a4">
    <w:name w:val="Normal (Web)"/>
    <w:basedOn w:val="a"/>
    <w:uiPriority w:val="99"/>
    <w:semiHidden/>
    <w:unhideWhenUsed/>
    <w:rsid w:val="00856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49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0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341</Words>
  <Characters>1944</Characters>
  <Application>Microsoft Office Word</Application>
  <DocSecurity>0</DocSecurity>
  <Lines>16</Lines>
  <Paragraphs>4</Paragraphs>
  <ScaleCrop>false</ScaleCrop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</dc:creator>
  <cp:keywords/>
  <dc:description/>
  <cp:lastModifiedBy>Артём</cp:lastModifiedBy>
  <cp:revision>2</cp:revision>
  <dcterms:created xsi:type="dcterms:W3CDTF">2016-03-01T07:59:00Z</dcterms:created>
  <dcterms:modified xsi:type="dcterms:W3CDTF">2016-03-01T07:59:00Z</dcterms:modified>
</cp:coreProperties>
</file>