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40" w:rsidRPr="00677940" w:rsidRDefault="00677940" w:rsidP="0067794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zh-TW"/>
        </w:rPr>
      </w:pPr>
      <w:bookmarkStart w:id="0" w:name="_GoBack"/>
      <w:r w:rsidRPr="0067794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zh-TW"/>
        </w:rPr>
        <w:t>ЖК РФ, Статья 30</w:t>
      </w:r>
      <w:bookmarkEnd w:id="0"/>
      <w:r w:rsidRPr="0067794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zh-TW"/>
        </w:rPr>
        <w:t>. Права и обязанности собственника жилого помещения</w:t>
      </w:r>
    </w:p>
    <w:p w:rsidR="00677940" w:rsidRPr="00677940" w:rsidRDefault="00677940" w:rsidP="0067794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zh-TW"/>
        </w:rPr>
      </w:pPr>
      <w:r w:rsidRPr="0067794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zh-TW"/>
        </w:rPr>
        <w:t> </w:t>
      </w:r>
    </w:p>
    <w:p w:rsidR="00677940" w:rsidRPr="00677940" w:rsidRDefault="00677940" w:rsidP="0067794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bookmarkStart w:id="1" w:name="dst100235"/>
      <w:bookmarkEnd w:id="1"/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</w:t>
      </w:r>
      <w:r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 </w:t>
      </w:r>
      <w:r w:rsidRPr="00677940">
        <w:rPr>
          <w:rFonts w:ascii="Arial" w:eastAsia="Times New Roman" w:hAnsi="Arial" w:cs="Arial"/>
          <w:color w:val="666699"/>
          <w:sz w:val="24"/>
          <w:szCs w:val="24"/>
          <w:lang w:eastAsia="zh-TW"/>
        </w:rPr>
        <w:t>Кодексом</w:t>
      </w:r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.</w:t>
      </w:r>
    </w:p>
    <w:p w:rsidR="00677940" w:rsidRPr="00677940" w:rsidRDefault="00677940" w:rsidP="0067794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bookmarkStart w:id="2" w:name="dst100236"/>
      <w:bookmarkEnd w:id="2"/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2. Собственник жилого помещения вправе предоставить во владение и (или) в </w:t>
      </w:r>
      <w:proofErr w:type="gramStart"/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пользование</w:t>
      </w:r>
      <w:proofErr w:type="gramEnd"/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</w:t>
      </w:r>
      <w:r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 </w:t>
      </w:r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законодательством, настоящим Кодексом.</w:t>
      </w:r>
    </w:p>
    <w:p w:rsidR="00677940" w:rsidRPr="00677940" w:rsidRDefault="00677940" w:rsidP="0067794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bookmarkStart w:id="3" w:name="dst100237"/>
      <w:bookmarkEnd w:id="3"/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 </w:t>
      </w:r>
      <w:r w:rsidRPr="00677940">
        <w:rPr>
          <w:rFonts w:ascii="Arial" w:eastAsia="Times New Roman" w:hAnsi="Arial" w:cs="Arial"/>
          <w:color w:val="666699"/>
          <w:sz w:val="24"/>
          <w:szCs w:val="24"/>
          <w:lang w:eastAsia="zh-TW"/>
        </w:rPr>
        <w:t>законом</w:t>
      </w:r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 или договором.</w:t>
      </w:r>
    </w:p>
    <w:p w:rsidR="00677940" w:rsidRPr="00677940" w:rsidRDefault="00677940" w:rsidP="0067794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bookmarkStart w:id="4" w:name="dst100238"/>
      <w:bookmarkEnd w:id="4"/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 </w:t>
      </w:r>
      <w:r w:rsidRPr="00677940">
        <w:rPr>
          <w:rFonts w:ascii="Arial" w:eastAsia="Times New Roman" w:hAnsi="Arial" w:cs="Arial"/>
          <w:color w:val="666699"/>
          <w:sz w:val="24"/>
          <w:szCs w:val="24"/>
          <w:lang w:eastAsia="zh-TW"/>
        </w:rPr>
        <w:t>правила</w:t>
      </w:r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 пользования жилыми помещениями, а также </w:t>
      </w:r>
      <w:r w:rsidRPr="00677940">
        <w:rPr>
          <w:rFonts w:ascii="Arial" w:eastAsia="Times New Roman" w:hAnsi="Arial" w:cs="Arial"/>
          <w:color w:val="666699"/>
          <w:sz w:val="24"/>
          <w:szCs w:val="24"/>
          <w:lang w:eastAsia="zh-TW"/>
        </w:rPr>
        <w:t>правила</w:t>
      </w:r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 содержания общего имущества собственников помещений в многоквартирном доме.</w:t>
      </w:r>
    </w:p>
    <w:p w:rsidR="00677940" w:rsidRPr="00677940" w:rsidRDefault="00677940" w:rsidP="0067794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bookmarkStart w:id="5" w:name="dst604"/>
      <w:bookmarkEnd w:id="5"/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сбор, транспортирование, обезвреживание, захоронение твердых коммунальных отходов.</w:t>
      </w:r>
    </w:p>
    <w:p w:rsidR="00677940" w:rsidRPr="00677940" w:rsidRDefault="00677940" w:rsidP="0067794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(часть 5 введена Федеральным </w:t>
      </w:r>
      <w:r w:rsidRPr="00677940">
        <w:rPr>
          <w:rFonts w:ascii="Arial" w:eastAsia="Times New Roman" w:hAnsi="Arial" w:cs="Arial"/>
          <w:color w:val="666699"/>
          <w:sz w:val="24"/>
          <w:szCs w:val="24"/>
          <w:lang w:eastAsia="zh-TW"/>
        </w:rPr>
        <w:t>законом</w:t>
      </w:r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 от 29.12.2014 N 458-ФЗ)</w:t>
      </w:r>
    </w:p>
    <w:p w:rsidR="00677940" w:rsidRPr="00677940" w:rsidRDefault="00677940" w:rsidP="0067794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zh-TW"/>
        </w:rPr>
      </w:pPr>
      <w:r w:rsidRPr="00677940">
        <w:rPr>
          <w:rFonts w:ascii="Arial" w:eastAsia="Times New Roman" w:hAnsi="Arial" w:cs="Arial"/>
          <w:color w:val="000000"/>
          <w:sz w:val="24"/>
          <w:szCs w:val="24"/>
          <w:lang w:eastAsia="zh-TW"/>
        </w:rPr>
        <w:t> </w:t>
      </w:r>
    </w:p>
    <w:p w:rsidR="00134548" w:rsidRDefault="00134548"/>
    <w:sectPr w:rsidR="0013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9C"/>
    <w:rsid w:val="00134548"/>
    <w:rsid w:val="0027589C"/>
    <w:rsid w:val="0067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940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blk">
    <w:name w:val="blk"/>
    <w:basedOn w:val="a0"/>
    <w:rsid w:val="00677940"/>
  </w:style>
  <w:style w:type="character" w:styleId="a3">
    <w:name w:val="Hyperlink"/>
    <w:basedOn w:val="a0"/>
    <w:uiPriority w:val="99"/>
    <w:semiHidden/>
    <w:unhideWhenUsed/>
    <w:rsid w:val="006779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940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blk">
    <w:name w:val="blk"/>
    <w:basedOn w:val="a0"/>
    <w:rsid w:val="00677940"/>
  </w:style>
  <w:style w:type="character" w:styleId="a3">
    <w:name w:val="Hyperlink"/>
    <w:basedOn w:val="a0"/>
    <w:uiPriority w:val="99"/>
    <w:semiHidden/>
    <w:unhideWhenUsed/>
    <w:rsid w:val="006779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2016-02-04T14:35:00Z</dcterms:created>
  <dcterms:modified xsi:type="dcterms:W3CDTF">2016-02-04T14:38:00Z</dcterms:modified>
</cp:coreProperties>
</file>