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B" w:rsidRDefault="00CC261B" w:rsidP="00CC2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25. Для регистрации по месту пребывания: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CC261B" w:rsidRDefault="00CC261B" w:rsidP="00CC2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25.1. Гражданин представляет  лицу, ответственному за прием и передачу в органы регистрационного учета документов , а при его отсутствии - собственнику жилого помещения: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 с 9 марта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приказом ФМС России от 19 января 2015 года N 6</w:t>
        </w:r>
      </w:hyperlink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.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заявление о регистрации по месту пребывания 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по</w:t>
      </w:r>
      <w:r w:rsidRPr="00582217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hyperlink r:id="rId5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форме N 1</w:t>
        </w:r>
      </w:hyperlink>
      <w:r w:rsidRPr="00582217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(</w:t>
      </w:r>
      <w:hyperlink r:id="rId6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приложение N 2 к Регламенту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 подписанное гражданином и собственником (нанимателем) жилого помещения, указанного в заявлении. Подписи заявителя и собственника (нанимателя) жилого помещения заверяются  лицом, ответственным за прием и передачу в органы регистрационного учета документов;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(Абзац в редакции, введенной в действие с 9 марта 2015 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года</w:t>
      </w:r>
      <w:r w:rsidRPr="00582217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hyperlink r:id="rId7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приказом ФМС России от 19 января 2015 года N 6</w:t>
        </w:r>
      </w:hyperlink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.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документ, удостоверяющий личность (предъявляется заявителем в целях идентификации получателя государственной услуги);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документ, являющийся основанием для временного проживания в жилом помещении (договор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предоставившего гражданину жилое помещение для временного проживания). Для регистрации достаточно представления одного из перечисленных документов, за исключением случая, предусмотренного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пунктом 29 Регламента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При предъявлении договора, заверенного нотариально, данный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документ  лицом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ответственным за прием и передачу в органы регистрационного учета документов , не заверяется, а подпись собственника (нанимателя) жилого помещения в заявлении не проставляется. Если предъявляется договор в простой письменной форме, подписи собственника (нанимателя) жилого помещения и заявителя заверяются   лицом, ответственным за прием и передачу в органы регистрационного учета документов 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(Абзац в редакции, введенной в действие с 9 марта 2015 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года</w:t>
      </w:r>
      <w:r w:rsidRPr="00582217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hyperlink r:id="rId9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приказом ФМС России от 19 января 2015 года N 6</w:t>
        </w:r>
      </w:hyperlink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.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CC261B" w:rsidRDefault="00CC261B" w:rsidP="00CC2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25.2. При направлении в орган регистрационного учета почтовым отправлением заявления о регистрации по месту пребывания 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по</w:t>
      </w:r>
      <w:r w:rsidRPr="00582217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hyperlink r:id="rId10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форме N 1ПР</w:t>
        </w:r>
      </w:hyperlink>
      <w:r w:rsidRPr="00582217">
        <w:rPr>
          <w:rStyle w:val="apple-converted-space"/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(</w:t>
      </w:r>
      <w:hyperlink r:id="rId11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приложение N 2 к Регламенту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 подписанного заявителем и собственником (нанимателем) жилого помещения, гражданин также представляет копию документа, являющегося основанием для временного проживания гражданина в указанном жилом помещении, заверенную нотариально либо  лицом, ответственным за прием и передачу в органы регистрационного учета документов 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(Пункт в редакции, введенной в действие с 9 марта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приказом ФМС России от 19 января 2015 года N 6</w:t>
        </w:r>
      </w:hyperlink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.</w:t>
      </w:r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CC261B" w:rsidRDefault="00CC261B" w:rsidP="00CC26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25.3. При представлении в орган регистрационного учета заявления о регистрации по месту пребывания в форме электронного документа через Единый портал заявитель одновременно подает копии документа, являющегося основанием для временного проживания в заявленном им жилом помещении в электронной форме, за исключением случая, </w:t>
      </w:r>
      <w:bookmarkStart w:id="0" w:name="_GoBack"/>
      <w:r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>предусмотренного</w:t>
      </w:r>
      <w:r w:rsidR="00582217" w:rsidRPr="00582217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</w:t>
      </w:r>
      <w:hyperlink r:id="rId13" w:history="1">
        <w:r w:rsidRPr="00582217">
          <w:rPr>
            <w:rStyle w:val="a3"/>
            <w:rFonts w:ascii="Arial" w:hAnsi="Arial" w:cs="Arial"/>
            <w:color w:val="000000" w:themeColor="text1"/>
            <w:spacing w:val="2"/>
            <w:sz w:val="21"/>
            <w:szCs w:val="21"/>
            <w:u w:val="none"/>
          </w:rPr>
          <w:t>пунктом 29 Регламента</w:t>
        </w:r>
      </w:hyperlink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B18D7" w:rsidRDefault="00FB18D7"/>
    <w:sectPr w:rsidR="00F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71"/>
    <w:rsid w:val="00582217"/>
    <w:rsid w:val="00693A71"/>
    <w:rsid w:val="00CC261B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53CB"/>
  <w15:chartTrackingRefBased/>
  <w15:docId w15:val="{FD43563E-7680-4BE7-A431-A8B22DA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61B"/>
  </w:style>
  <w:style w:type="character" w:styleId="a3">
    <w:name w:val="Hyperlink"/>
    <w:basedOn w:val="a0"/>
    <w:uiPriority w:val="99"/>
    <w:semiHidden/>
    <w:unhideWhenUsed/>
    <w:rsid w:val="00CC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600" TargetMode="External"/><Relationship Id="rId13" Type="http://schemas.openxmlformats.org/officeDocument/2006/relationships/hyperlink" Target="http://docs.cntd.ru/document/499011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9087" TargetMode="External"/><Relationship Id="rId12" Type="http://schemas.openxmlformats.org/officeDocument/2006/relationships/hyperlink" Target="http://docs.cntd.ru/document/420249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600" TargetMode="External"/><Relationship Id="rId11" Type="http://schemas.openxmlformats.org/officeDocument/2006/relationships/hyperlink" Target="http://docs.cntd.ru/document/499011600" TargetMode="External"/><Relationship Id="rId5" Type="http://schemas.openxmlformats.org/officeDocument/2006/relationships/hyperlink" Target="http://docs.cntd.ru/document/4990116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11600" TargetMode="External"/><Relationship Id="rId4" Type="http://schemas.openxmlformats.org/officeDocument/2006/relationships/hyperlink" Target="http://docs.cntd.ru/document/420249087" TargetMode="External"/><Relationship Id="rId9" Type="http://schemas.openxmlformats.org/officeDocument/2006/relationships/hyperlink" Target="http://docs.cntd.ru/document/4202490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Сальникова</dc:creator>
  <cp:keywords/>
  <dc:description/>
  <cp:lastModifiedBy>Вероника Сальникова</cp:lastModifiedBy>
  <cp:revision>3</cp:revision>
  <dcterms:created xsi:type="dcterms:W3CDTF">2016-02-28T14:04:00Z</dcterms:created>
  <dcterms:modified xsi:type="dcterms:W3CDTF">2016-02-28T17:39:00Z</dcterms:modified>
</cp:coreProperties>
</file>