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___________________________________________________________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(адрес многоквартирного дома)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Протокол N _____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bookmarkStart w:id="0" w:name="_GoBack"/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>общего собрания собственников помещений в многоквартирном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доме о текущем ремонте </w:t>
      </w:r>
      <w:bookmarkEnd w:id="0"/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>&lt;1&gt; в многоквартирном доме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>г. _______________                                  "__"___________ ____ г.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(Для внеочередного собрания: Инициатор созыва собрания: _____________.)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Время начала собрания _________________.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Время окончания собрания ______________.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Присутствовали: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Собственники помещений многоквартирного дома (далее - собственники),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>указанные в прилагаемом списке.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Приглашенные: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Представители управляющей организации _________________________________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(Ф.И.О., должность, наименование организации)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Представители _________________________________________________________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(Ф.И.О., должность, наименование органа или организации)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Слушали: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Информацию ____________________________ о присутствующих собственниках,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(Ф.И.О.)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принадлежащей  им площади  жилых  и нежилых  помещений,  общей площади всех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>жилых и нежилых помещений, о наличии кворума &lt;2&gt; для принятия решений.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Голосовали: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 начале общего собрания собственников (далее - Собрание).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 _____, против _____, воздержались _____.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Решили &lt;2&gt;: начать Собрание.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Слушали: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Предложения по кандидатурам председателя Собрания.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Голосовали: за собственника ________________________ - _______________.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(Ф.И.О.)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 собственника ____________________________________ - _______________.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(Ф.И.О.)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 собственника ____________________________________ - _______________.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(Ф.И.О.)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Решили: избрать председателем Собрания собственника __________________.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(Ф.И.О.)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Слушали: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Предложения по кандидатурам секретаря Собрания.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Голосовали: за собственника ________________________ - _______________.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(Ф.И.О.)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 собственника ____________________________________ - _______________.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(Ф.И.О.)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 собственника ____________________________________ - _______________.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(Ф.И.О.)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Решили: избрать секретарем Собрания собственника _____________________.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(Ф.И.О.)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Повестка дня: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Информация о проведении текущего ремонта многоквартирного дома.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Принятие  решения  о проведении  текущего  ремонта  многоквартирного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>дома.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Утверждение содержания и состава,  объемов работ по текущему ремонту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>многоквартирного дома.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Утверждение  плановой  стоимости  текущего  ремонта многоквартирного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дома, включая стоимость разработки сметной документации.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 Определение  способа  и  порядка  финансирования  текущего  ремонта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>многоквартирного дома.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По  первому  вопросу  повестки  дня  о проведении  текущего  ремонта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>многоквартирного дома слушали информацию &lt;3&gt; _____________________________.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(Ф.И.О.)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Были заданы вопросы: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____________________________________________________________________;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____________________________________________________________________.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Вариант: Вопросов задано не было.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По второму вопросу  повестки  дня  о принятии решения  по проведению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>текущего ремонта многоквартирного дома слушали ___________________________.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(Ф.И.О.)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Были заданы вопросы: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____________________________________________________________________;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____________________________________________________________________.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Вариант: Вопросов задано не было.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Голосовали:   за  принятие  решения   о  проведении   текущего  ремонта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>многоквартирного дома.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 _____ голосов.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Против _____ голосов.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Воздержались _____ голосов.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Решили &lt;4&gt;: провести текущий ремонт многоквартирного дома.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По третьему вопросу  повестки  дня  о содержании  и составе, объемах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>работ &lt;5&gt; по текущему ремонту многоквартирного дома слушали ______________.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(Ф.И.О.)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Были заданы вопросы: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____________________________________________________________________;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____________________________________________________________________.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Вариант: Вопросов задано не было.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Голосовали: за утверждение состава и объема производства работ текущего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>ремонта многоквартирного дома.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 _____ голосов.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Против _____ голосов.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Воздержались _____ голосов.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Решили &lt;4&gt;:  с учетом  изменений  и дополнений  утвердить прилагаемый к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>протоколу состав и объем производства работ.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По четвертому вопросу  повестки дня  о плановой  стоимости  текущего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>ремонта  многоквартирного  дома,   включая   стоимость  разработки  сметной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документации, слушали __________________.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(Ф.И.О.)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Были заданы вопросы: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____________________________________________________________________;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____________________________________________________________________.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Вариант: Вопросов задано не было.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Голосовали:   за  утверждение   плановой   стоимости  текущего  ремонта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>многоквартирного дома, включая стоимость разработки сметной документации.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 _____ голосов.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Против _____ голосов.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Воздержались _____ голосов.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Решили   &lt;4&gt;:    утвердить    плановую   стоимость   текущего   ремонта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>многоквартирного дома,  включая стоимость разработки сметной документации в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>пределах _____ (__________) рублей.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 По   пятому   вопросу   повестки   дня   о   способах   и   порядке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>финансирования  &lt;6&gt;   текущего   ремонта   многоквартирного   дома  слушали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(Ф.И.О.)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Были заданы вопросы: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____________________________________________________________________;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____________________________________________________________________.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Вариант: Вопросов задано не было.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Голосовали:  за выбор способа и порядка финансирования текущего ремонта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>многоквартирного дома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 _____ голосов.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Против _____ голосов.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Воздержались _____ голосов.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Решили  &lt;4&gt;:  определить  следующий  способ  и  порядок  финансирования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>текущего ремонта многоквартирного дома - _________________________________.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Председатель Собрания _______________ _________________________________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(подпись)                 (Ф.И.О.)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Секретарь Собрания _______________ ____________________________________</w:t>
      </w:r>
    </w:p>
    <w:p w:rsidR="00B73572" w:rsidRPr="00B73572" w:rsidRDefault="00B73572" w:rsidP="00B73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35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(подпись)                  (Ф.И.О.)</w:t>
      </w:r>
    </w:p>
    <w:p w:rsidR="00B73572" w:rsidRPr="00B73572" w:rsidRDefault="00B73572" w:rsidP="00B735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72" w:rsidRPr="00B73572" w:rsidRDefault="00B73572" w:rsidP="00B7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7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73572" w:rsidRPr="00B73572" w:rsidRDefault="00B73572" w:rsidP="00B7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7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Согласно пп. 4.1 п. 2 ст. 44 Жилищного кодекса Российской Федерации принятие решений о текущем ремонте общего имущества в многоквартирном доме относится к компетенции общего собрания собственников помещений в многоквартирном доме.</w:t>
      </w:r>
    </w:p>
    <w:p w:rsidR="00B73572" w:rsidRPr="00B73572" w:rsidRDefault="00B73572" w:rsidP="00B7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72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В соответствии с п. 3 ст. 45 Жилищного кодекса Российской Федерации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:rsidR="00B73572" w:rsidRPr="00B73572" w:rsidRDefault="00B73572" w:rsidP="00B7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72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Информация об организации и планировании текущего ремонта доводится с учетом п. 2.3 и Результатов осмотра строительных конструкций и инженерного оборудования строения (ч. 2 Приложения N 3) Правил и норм технической эксплуатации жилищного фонда (утв. Постановлением Государственного комитета Российской Федерации по строительству и жилищно-коммунальному комплексу от 27.09.2003 N 170), а также п. 4.1 - 4.4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(утв. Приказом Госкомархитектуры от 23.11.1988 N 312 вместе с ВСН 58-88 (р). "Ведомственные строительные нормы. 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назначения").</w:t>
      </w:r>
    </w:p>
    <w:p w:rsidR="00B73572" w:rsidRPr="00B73572" w:rsidRDefault="00B73572" w:rsidP="00B7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72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В соответствии с п. 1 ст. 46 Жилищного кодекса Российской Федерации 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голосов принимающих участие в данном собрании собственников помещений в многоквартирном доме.</w:t>
      </w:r>
    </w:p>
    <w:p w:rsidR="00B73572" w:rsidRPr="00B73572" w:rsidRDefault="00B73572" w:rsidP="00B7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72">
        <w:rPr>
          <w:rFonts w:ascii="Times New Roman" w:eastAsia="Times New Roman" w:hAnsi="Times New Roman" w:cs="Times New Roman"/>
          <w:sz w:val="24"/>
          <w:szCs w:val="24"/>
          <w:lang w:eastAsia="ru-RU"/>
        </w:rPr>
        <w:t>&lt;5&gt; Примерный перечень работ, относящихся к текущему ремонту, приведен в Приложении N 7 к Правилам N 170. Кроме того, см. абз. 2 п. 5.4.6 и п. 5.9.11 Правил N 170.</w:t>
      </w:r>
    </w:p>
    <w:p w:rsidR="00B73572" w:rsidRPr="00B73572" w:rsidRDefault="00B73572" w:rsidP="00B7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&lt;6&gt; Способ и порядок финансирования текущего ремонта многоквартирного дома выбираются с учетом требований п. п. 28 - 36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РФ от 13.08.2006 N 491.</w:t>
      </w:r>
    </w:p>
    <w:p w:rsidR="0035422B" w:rsidRPr="00B73572" w:rsidRDefault="0035422B" w:rsidP="00B73572"/>
    <w:sectPr w:rsidR="0035422B" w:rsidRPr="00B7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72"/>
    <w:rsid w:val="0035422B"/>
    <w:rsid w:val="00B7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403A9-6752-47B1-AF9D-E55E8F94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357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73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5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l">
    <w:name w:val="otekstl"/>
    <w:basedOn w:val="a"/>
    <w:rsid w:val="00B7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B7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1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Голубова</dc:creator>
  <cp:keywords/>
  <dc:description/>
  <cp:lastModifiedBy>Анна Голубова</cp:lastModifiedBy>
  <cp:revision>1</cp:revision>
  <dcterms:created xsi:type="dcterms:W3CDTF">2018-02-10T13:07:00Z</dcterms:created>
  <dcterms:modified xsi:type="dcterms:W3CDTF">2018-02-10T13:10:00Z</dcterms:modified>
</cp:coreProperties>
</file>