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CF" w:rsidRPr="00E13F51" w:rsidRDefault="003767CF" w:rsidP="003767CF">
      <w:pPr>
        <w:pStyle w:val="13"/>
        <w:ind w:firstLine="709"/>
        <w:jc w:val="center"/>
        <w:rPr>
          <w:rFonts w:eastAsia="MS Mincho"/>
          <w:b/>
          <w:sz w:val="16"/>
          <w:szCs w:val="16"/>
        </w:rPr>
      </w:pPr>
      <w:r w:rsidRPr="00E13F51">
        <w:rPr>
          <w:rStyle w:val="12"/>
          <w:rFonts w:eastAsia="MS Mincho"/>
          <w:sz w:val="16"/>
          <w:szCs w:val="16"/>
        </w:rPr>
        <w:t xml:space="preserve">Д О Г О В О </w:t>
      </w:r>
      <w:proofErr w:type="gramStart"/>
      <w:r w:rsidRPr="00E13F51">
        <w:rPr>
          <w:rStyle w:val="12"/>
          <w:rFonts w:eastAsia="MS Mincho"/>
          <w:sz w:val="16"/>
          <w:szCs w:val="16"/>
        </w:rPr>
        <w:t>Р</w:t>
      </w:r>
      <w:proofErr w:type="gramEnd"/>
      <w:r w:rsidRPr="00E13F51">
        <w:rPr>
          <w:rStyle w:val="12"/>
          <w:rFonts w:eastAsia="MS Mincho"/>
          <w:sz w:val="16"/>
          <w:szCs w:val="16"/>
        </w:rPr>
        <w:t xml:space="preserve">  № </w:t>
      </w:r>
      <w:r>
        <w:rPr>
          <w:rStyle w:val="12"/>
          <w:rFonts w:eastAsia="MS Mincho"/>
          <w:sz w:val="16"/>
          <w:szCs w:val="16"/>
        </w:rPr>
        <w:t>122-1</w:t>
      </w:r>
    </w:p>
    <w:p w:rsidR="003767CF" w:rsidRPr="00E13F51" w:rsidRDefault="003767CF" w:rsidP="003767CF">
      <w:pPr>
        <w:pStyle w:val="13"/>
        <w:ind w:firstLine="567"/>
        <w:jc w:val="center"/>
        <w:rPr>
          <w:b/>
          <w:bCs/>
          <w:sz w:val="16"/>
          <w:szCs w:val="16"/>
        </w:rPr>
      </w:pPr>
      <w:r w:rsidRPr="00E13F51">
        <w:rPr>
          <w:b/>
          <w:bCs/>
          <w:sz w:val="16"/>
          <w:szCs w:val="16"/>
        </w:rPr>
        <w:t>на теплоснабжение</w:t>
      </w:r>
    </w:p>
    <w:p w:rsidR="003767CF" w:rsidRPr="00E13F51" w:rsidRDefault="003767CF" w:rsidP="003767CF">
      <w:pPr>
        <w:pStyle w:val="a3"/>
        <w:ind w:firstLine="567"/>
        <w:jc w:val="both"/>
        <w:rPr>
          <w:rFonts w:ascii="Times New Roman" w:hAnsi="Times New Roman" w:cs="Times New Roman"/>
          <w:sz w:val="16"/>
          <w:szCs w:val="16"/>
        </w:rPr>
      </w:pPr>
    </w:p>
    <w:p w:rsidR="003767CF" w:rsidRPr="00E13F51" w:rsidRDefault="003767CF" w:rsidP="003767CF">
      <w:pPr>
        <w:pStyle w:val="13"/>
        <w:ind w:firstLine="567"/>
        <w:rPr>
          <w:rFonts w:eastAsia="MS Mincho"/>
          <w:sz w:val="16"/>
          <w:szCs w:val="16"/>
        </w:rPr>
      </w:pPr>
      <w:r>
        <w:rPr>
          <w:rFonts w:eastAsia="MS Mincho"/>
          <w:sz w:val="16"/>
          <w:szCs w:val="16"/>
        </w:rPr>
        <w:t xml:space="preserve">г. </w:t>
      </w:r>
      <w:r>
        <w:rPr>
          <w:rFonts w:eastAsia="MS Mincho"/>
          <w:sz w:val="16"/>
          <w:szCs w:val="16"/>
        </w:rPr>
        <w:t>Москва</w:t>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t xml:space="preserve">               </w:t>
      </w:r>
      <w:r w:rsidRPr="00E13F51">
        <w:rPr>
          <w:rFonts w:eastAsia="MS Mincho"/>
          <w:sz w:val="16"/>
          <w:szCs w:val="16"/>
        </w:rPr>
        <w:tab/>
      </w:r>
      <w:r>
        <w:rPr>
          <w:rFonts w:eastAsia="MS Mincho"/>
          <w:sz w:val="16"/>
          <w:szCs w:val="16"/>
        </w:rPr>
        <w:t xml:space="preserve"> </w:t>
      </w:r>
      <w:r>
        <w:rPr>
          <w:rFonts w:eastAsia="MS Mincho"/>
          <w:sz w:val="16"/>
          <w:szCs w:val="16"/>
        </w:rPr>
        <w:tab/>
        <w:t>«</w:t>
      </w:r>
      <w:r>
        <w:rPr>
          <w:rFonts w:eastAsia="MS Mincho"/>
          <w:sz w:val="16"/>
          <w:szCs w:val="16"/>
        </w:rPr>
        <w:t>15</w:t>
      </w:r>
      <w:r>
        <w:rPr>
          <w:rFonts w:eastAsia="MS Mincho"/>
          <w:sz w:val="16"/>
          <w:szCs w:val="16"/>
        </w:rPr>
        <w:t xml:space="preserve">» </w:t>
      </w:r>
      <w:r>
        <w:rPr>
          <w:rFonts w:eastAsia="MS Mincho"/>
          <w:sz w:val="16"/>
          <w:szCs w:val="16"/>
        </w:rPr>
        <w:t>сентября 2016</w:t>
      </w:r>
      <w:r>
        <w:rPr>
          <w:rFonts w:eastAsia="MS Mincho"/>
          <w:sz w:val="16"/>
          <w:szCs w:val="16"/>
        </w:rPr>
        <w:t>г.</w:t>
      </w:r>
      <w:r w:rsidRPr="00E13F51">
        <w:rPr>
          <w:rFonts w:eastAsia="MS Mincho"/>
          <w:sz w:val="16"/>
          <w:szCs w:val="16"/>
        </w:rPr>
        <w:t xml:space="preserve"> </w:t>
      </w:r>
      <w:r w:rsidRPr="00E13F51">
        <w:rPr>
          <w:rFonts w:eastAsia="MS Mincho"/>
          <w:sz w:val="16"/>
          <w:szCs w:val="16"/>
        </w:rPr>
        <w:tab/>
      </w:r>
      <w:r w:rsidRPr="00E13F51">
        <w:rPr>
          <w:rFonts w:eastAsia="MS Mincho"/>
          <w:sz w:val="16"/>
          <w:szCs w:val="16"/>
        </w:rPr>
        <w:tab/>
      </w:r>
      <w:r w:rsidRPr="00E13F51">
        <w:rPr>
          <w:rFonts w:eastAsia="MS Mincho"/>
          <w:sz w:val="16"/>
          <w:szCs w:val="16"/>
        </w:rPr>
        <w:tab/>
      </w:r>
      <w:r w:rsidRPr="00E13F51">
        <w:rPr>
          <w:rFonts w:eastAsia="MS Mincho"/>
          <w:sz w:val="16"/>
          <w:szCs w:val="16"/>
        </w:rPr>
        <w:tab/>
      </w:r>
      <w:r w:rsidRPr="00E13F51">
        <w:rPr>
          <w:rFonts w:eastAsia="MS Mincho"/>
          <w:sz w:val="16"/>
          <w:szCs w:val="16"/>
        </w:rPr>
        <w:tab/>
      </w:r>
      <w:r w:rsidRPr="00E13F51">
        <w:rPr>
          <w:rFonts w:eastAsia="MS Mincho"/>
          <w:sz w:val="16"/>
          <w:szCs w:val="16"/>
        </w:rPr>
        <w:tab/>
      </w:r>
      <w:r w:rsidRPr="00E13F51">
        <w:rPr>
          <w:rFonts w:eastAsia="MS Mincho"/>
          <w:sz w:val="16"/>
          <w:szCs w:val="16"/>
        </w:rPr>
        <w:tab/>
      </w:r>
      <w:r w:rsidRPr="00E13F51">
        <w:rPr>
          <w:rFonts w:eastAsia="MS Mincho"/>
          <w:sz w:val="16"/>
          <w:szCs w:val="16"/>
        </w:rPr>
        <w:tab/>
      </w:r>
      <w:r w:rsidRPr="00E13F51">
        <w:rPr>
          <w:rFonts w:eastAsia="MS Mincho"/>
          <w:sz w:val="16"/>
          <w:szCs w:val="16"/>
        </w:rPr>
        <w:tab/>
        <w:t xml:space="preserve"> </w:t>
      </w:r>
    </w:p>
    <w:p w:rsidR="003767CF" w:rsidRPr="00E13F51" w:rsidRDefault="003767CF" w:rsidP="003767CF">
      <w:pPr>
        <w:pStyle w:val="ConsPlusNonformat"/>
        <w:ind w:firstLine="567"/>
        <w:jc w:val="both"/>
        <w:rPr>
          <w:rFonts w:ascii="Times New Roman" w:hAnsi="Times New Roman" w:cs="Times New Roman"/>
          <w:sz w:val="16"/>
          <w:szCs w:val="16"/>
        </w:rPr>
      </w:pPr>
      <w:proofErr w:type="gramStart"/>
      <w:r w:rsidRPr="00E13F51">
        <w:rPr>
          <w:rFonts w:ascii="Times New Roman" w:hAnsi="Times New Roman" w:cs="Times New Roman"/>
          <w:sz w:val="16"/>
          <w:szCs w:val="16"/>
        </w:rPr>
        <w:t>Коммунальное унитарное производственное предприятие по эксплуатации и ремонту коммунальных тепловых сетей и котельных "</w:t>
      </w:r>
      <w:r w:rsidRPr="003767CF">
        <w:rPr>
          <w:rFonts w:eastAsia="MS Mincho"/>
          <w:sz w:val="16"/>
          <w:szCs w:val="16"/>
        </w:rPr>
        <w:t xml:space="preserve"> </w:t>
      </w:r>
      <w:r>
        <w:rPr>
          <w:rFonts w:eastAsia="MS Mincho"/>
          <w:sz w:val="16"/>
          <w:szCs w:val="16"/>
        </w:rPr>
        <w:t>Москва</w:t>
      </w:r>
      <w:r>
        <w:rPr>
          <w:rFonts w:eastAsia="MS Mincho"/>
          <w:sz w:val="16"/>
          <w:szCs w:val="16"/>
        </w:rPr>
        <w:tab/>
      </w:r>
      <w:proofErr w:type="spellStart"/>
      <w:r w:rsidRPr="00E13F51">
        <w:rPr>
          <w:rFonts w:ascii="Times New Roman" w:hAnsi="Times New Roman" w:cs="Times New Roman"/>
          <w:sz w:val="16"/>
          <w:szCs w:val="16"/>
        </w:rPr>
        <w:t>коммунтеплосеть</w:t>
      </w:r>
      <w:proofErr w:type="spellEnd"/>
      <w:r w:rsidRPr="00E13F51">
        <w:rPr>
          <w:rFonts w:ascii="Times New Roman" w:hAnsi="Times New Roman" w:cs="Times New Roman"/>
          <w:sz w:val="16"/>
          <w:szCs w:val="16"/>
        </w:rPr>
        <w:t>" (УП "</w:t>
      </w:r>
      <w:r w:rsidRPr="003767CF">
        <w:rPr>
          <w:rFonts w:eastAsia="MS Mincho"/>
          <w:sz w:val="16"/>
          <w:szCs w:val="16"/>
        </w:rPr>
        <w:t xml:space="preserve"> </w:t>
      </w:r>
      <w:r>
        <w:rPr>
          <w:rFonts w:eastAsia="MS Mincho"/>
          <w:sz w:val="16"/>
          <w:szCs w:val="16"/>
        </w:rPr>
        <w:t>Москва</w:t>
      </w:r>
      <w:r>
        <w:rPr>
          <w:rFonts w:eastAsia="MS Mincho"/>
          <w:sz w:val="16"/>
          <w:szCs w:val="16"/>
        </w:rPr>
        <w:tab/>
      </w:r>
      <w:proofErr w:type="spellStart"/>
      <w:r w:rsidRPr="00E13F51">
        <w:rPr>
          <w:rFonts w:ascii="Times New Roman" w:hAnsi="Times New Roman" w:cs="Times New Roman"/>
          <w:sz w:val="16"/>
          <w:szCs w:val="16"/>
        </w:rPr>
        <w:t>коммунтеплосеть</w:t>
      </w:r>
      <w:proofErr w:type="spellEnd"/>
      <w:r w:rsidRPr="00E13F51">
        <w:rPr>
          <w:rFonts w:ascii="Times New Roman" w:hAnsi="Times New Roman" w:cs="Times New Roman"/>
          <w:sz w:val="16"/>
          <w:szCs w:val="16"/>
        </w:rPr>
        <w:t>") именуемое в дальнейшем «</w:t>
      </w:r>
      <w:proofErr w:type="spellStart"/>
      <w:r w:rsidRPr="00E13F51">
        <w:rPr>
          <w:rFonts w:ascii="Times New Roman" w:hAnsi="Times New Roman" w:cs="Times New Roman"/>
          <w:b/>
          <w:bCs/>
          <w:sz w:val="16"/>
          <w:szCs w:val="16"/>
        </w:rPr>
        <w:t>Энергоснабжающая</w:t>
      </w:r>
      <w:proofErr w:type="spellEnd"/>
      <w:r w:rsidRPr="00E13F51">
        <w:rPr>
          <w:rFonts w:ascii="Times New Roman" w:hAnsi="Times New Roman" w:cs="Times New Roman"/>
          <w:b/>
          <w:bCs/>
          <w:sz w:val="16"/>
          <w:szCs w:val="16"/>
        </w:rPr>
        <w:t xml:space="preserve"> организация</w:t>
      </w:r>
      <w:r w:rsidRPr="00E13F51">
        <w:rPr>
          <w:rFonts w:ascii="Times New Roman" w:hAnsi="Times New Roman" w:cs="Times New Roman"/>
          <w:sz w:val="16"/>
          <w:szCs w:val="16"/>
        </w:rPr>
        <w:t xml:space="preserve">», в лице директора Александрова Владимира Матвеевича, действующего на основании Устава с одной стороны, и собственник, наниматель, член </w:t>
      </w:r>
      <w:r w:rsidRPr="003767CF">
        <w:rPr>
          <w:rFonts w:ascii="Times New Roman" w:hAnsi="Times New Roman" w:cs="Times New Roman"/>
          <w:sz w:val="16"/>
          <w:szCs w:val="16"/>
          <w:u w:val="single"/>
        </w:rPr>
        <w:t>организации застройщиков</w:t>
      </w:r>
      <w:r w:rsidRPr="00E13F51">
        <w:rPr>
          <w:rFonts w:ascii="Times New Roman" w:hAnsi="Times New Roman" w:cs="Times New Roman"/>
          <w:sz w:val="16"/>
          <w:szCs w:val="16"/>
        </w:rPr>
        <w:t xml:space="preserve"> (нужное подчеркнуть) </w:t>
      </w:r>
      <w:r>
        <w:rPr>
          <w:rFonts w:ascii="Times New Roman" w:hAnsi="Times New Roman" w:cs="Times New Roman"/>
          <w:sz w:val="16"/>
          <w:szCs w:val="16"/>
        </w:rPr>
        <w:t>Никитенко Федор Владимирович, владелец нежилого подвального помещения, расположенного по адресу г. Москва, ул. Тверская, д.122</w:t>
      </w:r>
      <w:proofErr w:type="gramEnd"/>
      <w:r>
        <w:rPr>
          <w:rFonts w:ascii="Times New Roman" w:hAnsi="Times New Roman" w:cs="Times New Roman"/>
          <w:sz w:val="16"/>
          <w:szCs w:val="16"/>
        </w:rPr>
        <w:t xml:space="preserve"> стр.12</w:t>
      </w:r>
    </w:p>
    <w:p w:rsidR="003767CF" w:rsidRPr="00E13F51" w:rsidRDefault="003767CF" w:rsidP="003767CF">
      <w:pPr>
        <w:pStyle w:val="ConsPlusNonformat"/>
        <w:jc w:val="both"/>
        <w:rPr>
          <w:rStyle w:val="FontStyle13"/>
          <w:sz w:val="16"/>
          <w:szCs w:val="16"/>
        </w:rPr>
      </w:pPr>
      <w:r w:rsidRPr="00E13F51">
        <w:rPr>
          <w:rFonts w:ascii="Times New Roman" w:hAnsi="Times New Roman" w:cs="Times New Roman"/>
          <w:sz w:val="16"/>
          <w:szCs w:val="16"/>
        </w:rPr>
        <w:t xml:space="preserve">общей площадью </w:t>
      </w:r>
      <w:r>
        <w:rPr>
          <w:rFonts w:ascii="Times New Roman" w:hAnsi="Times New Roman" w:cs="Times New Roman"/>
          <w:sz w:val="16"/>
          <w:szCs w:val="16"/>
        </w:rPr>
        <w:t xml:space="preserve">200 </w:t>
      </w:r>
      <w:proofErr w:type="spellStart"/>
      <w:r w:rsidRPr="00E13F51">
        <w:rPr>
          <w:rFonts w:ascii="Times New Roman" w:hAnsi="Times New Roman" w:cs="Times New Roman"/>
          <w:sz w:val="16"/>
          <w:szCs w:val="16"/>
        </w:rPr>
        <w:t>кв.м</w:t>
      </w:r>
      <w:proofErr w:type="spellEnd"/>
      <w:r w:rsidRPr="00E13F51">
        <w:rPr>
          <w:rFonts w:ascii="Times New Roman" w:hAnsi="Times New Roman" w:cs="Times New Roman"/>
          <w:sz w:val="16"/>
          <w:szCs w:val="16"/>
        </w:rPr>
        <w:t xml:space="preserve">., </w:t>
      </w:r>
      <w:bookmarkStart w:id="0" w:name="_GoBack"/>
      <w:bookmarkEnd w:id="0"/>
      <w:r w:rsidRPr="00E13F51">
        <w:rPr>
          <w:rFonts w:ascii="Times New Roman" w:hAnsi="Times New Roman" w:cs="Times New Roman"/>
          <w:sz w:val="16"/>
          <w:szCs w:val="16"/>
        </w:rPr>
        <w:t xml:space="preserve">именуемый  в  дальнейшем  Абонент,  с  другой  стороны, </w:t>
      </w:r>
      <w:r w:rsidRPr="00E13F51">
        <w:rPr>
          <w:rStyle w:val="FontStyle13"/>
          <w:sz w:val="16"/>
          <w:szCs w:val="16"/>
        </w:rPr>
        <w:t>заключили настоящий договор о нижеследующем.</w:t>
      </w:r>
    </w:p>
    <w:p w:rsidR="003767CF" w:rsidRPr="00E13F51" w:rsidRDefault="003767CF" w:rsidP="003767CF">
      <w:pPr>
        <w:pStyle w:val="Style3"/>
        <w:widowControl/>
        <w:tabs>
          <w:tab w:val="left" w:leader="underscore" w:pos="9072"/>
        </w:tabs>
        <w:spacing w:line="252" w:lineRule="auto"/>
        <w:ind w:firstLine="709"/>
        <w:jc w:val="both"/>
        <w:rPr>
          <w:rStyle w:val="FontStyle13"/>
          <w:sz w:val="16"/>
          <w:szCs w:val="16"/>
        </w:rPr>
      </w:pPr>
    </w:p>
    <w:p w:rsidR="003767CF" w:rsidRDefault="003767CF" w:rsidP="003767CF">
      <w:pPr>
        <w:pStyle w:val="a3"/>
        <w:numPr>
          <w:ilvl w:val="0"/>
          <w:numId w:val="1"/>
        </w:numPr>
        <w:tabs>
          <w:tab w:val="left" w:pos="284"/>
        </w:tabs>
        <w:spacing w:line="252" w:lineRule="auto"/>
        <w:ind w:left="0" w:firstLine="0"/>
        <w:jc w:val="center"/>
        <w:rPr>
          <w:rFonts w:ascii="Times New Roman" w:hAnsi="Times New Roman" w:cs="Times New Roman"/>
          <w:b/>
          <w:bCs/>
          <w:sz w:val="16"/>
          <w:szCs w:val="16"/>
        </w:rPr>
      </w:pPr>
      <w:r w:rsidRPr="00E13F51">
        <w:rPr>
          <w:rFonts w:ascii="Times New Roman" w:hAnsi="Times New Roman" w:cs="Times New Roman"/>
          <w:b/>
          <w:bCs/>
          <w:sz w:val="16"/>
          <w:szCs w:val="16"/>
        </w:rPr>
        <w:t>ПРЕДМЕТ ДОГОВОРА</w:t>
      </w:r>
    </w:p>
    <w:p w:rsidR="003767CF" w:rsidRPr="00E13F51" w:rsidRDefault="003767CF" w:rsidP="003767CF">
      <w:pPr>
        <w:pStyle w:val="a3"/>
        <w:spacing w:line="252" w:lineRule="auto"/>
        <w:ind w:left="709"/>
        <w:rPr>
          <w:rFonts w:ascii="Times New Roman" w:hAnsi="Times New Roman" w:cs="Times New Roman"/>
          <w:b/>
          <w:bCs/>
          <w:sz w:val="16"/>
          <w:szCs w:val="16"/>
        </w:rPr>
      </w:pPr>
    </w:p>
    <w:p w:rsidR="003767CF" w:rsidRPr="00E13F51" w:rsidRDefault="003767CF" w:rsidP="003767CF">
      <w:pPr>
        <w:pStyle w:val="a3"/>
        <w:spacing w:line="252" w:lineRule="auto"/>
        <w:ind w:firstLine="708"/>
        <w:jc w:val="both"/>
        <w:rPr>
          <w:rFonts w:ascii="Times New Roman" w:eastAsia="MS Mincho" w:hAnsi="Times New Roman" w:cs="Times New Roman"/>
          <w:sz w:val="16"/>
          <w:szCs w:val="16"/>
        </w:rPr>
      </w:pPr>
      <w:proofErr w:type="spellStart"/>
      <w:r w:rsidRPr="00E13F51">
        <w:rPr>
          <w:rFonts w:ascii="Times New Roman" w:eastAsia="MS Mincho" w:hAnsi="Times New Roman" w:cs="Times New Roman"/>
          <w:sz w:val="16"/>
          <w:szCs w:val="16"/>
        </w:rPr>
        <w:t>Энергоснабжающая</w:t>
      </w:r>
      <w:proofErr w:type="spellEnd"/>
      <w:r w:rsidRPr="00E13F51">
        <w:rPr>
          <w:rFonts w:ascii="Times New Roman" w:eastAsia="MS Mincho" w:hAnsi="Times New Roman" w:cs="Times New Roman"/>
          <w:sz w:val="16"/>
          <w:szCs w:val="16"/>
        </w:rPr>
        <w:t xml:space="preserve"> организация отпускает Абоненту тепловую энергию на отопление и горячее водоснабжение</w:t>
      </w:r>
      <w:r>
        <w:rPr>
          <w:rFonts w:ascii="Times New Roman" w:eastAsia="MS Mincho" w:hAnsi="Times New Roman" w:cs="Times New Roman"/>
          <w:sz w:val="16"/>
          <w:szCs w:val="16"/>
        </w:rPr>
        <w:t xml:space="preserve"> (подогрев воды)</w:t>
      </w:r>
      <w:r w:rsidRPr="00E13F51">
        <w:rPr>
          <w:rFonts w:ascii="Times New Roman" w:eastAsia="MS Mincho" w:hAnsi="Times New Roman" w:cs="Times New Roman"/>
          <w:sz w:val="16"/>
          <w:szCs w:val="16"/>
        </w:rPr>
        <w:t xml:space="preserve"> </w:t>
      </w:r>
      <w:r>
        <w:rPr>
          <w:rFonts w:ascii="Times New Roman" w:eastAsia="MS Mincho" w:hAnsi="Times New Roman" w:cs="Times New Roman"/>
          <w:sz w:val="16"/>
          <w:szCs w:val="16"/>
        </w:rPr>
        <w:t>нежилого помещения</w:t>
      </w:r>
      <w:r w:rsidRPr="00E13F51">
        <w:rPr>
          <w:rFonts w:ascii="Times New Roman" w:hAnsi="Times New Roman" w:cs="Times New Roman"/>
          <w:sz w:val="16"/>
          <w:szCs w:val="16"/>
        </w:rPr>
        <w:t>, а Абонент принимает и оплачивает ее на условиях настоящего договора</w:t>
      </w:r>
      <w:r w:rsidRPr="00E13F51">
        <w:rPr>
          <w:rFonts w:ascii="Times New Roman" w:eastAsia="MS Mincho" w:hAnsi="Times New Roman" w:cs="Times New Roman"/>
          <w:sz w:val="16"/>
          <w:szCs w:val="16"/>
        </w:rPr>
        <w:t xml:space="preserve">. </w:t>
      </w:r>
    </w:p>
    <w:p w:rsidR="003767CF" w:rsidRPr="00E13F51" w:rsidRDefault="003767CF" w:rsidP="003767CF">
      <w:pPr>
        <w:autoSpaceDE w:val="0"/>
        <w:autoSpaceDN w:val="0"/>
        <w:adjustRightInd w:val="0"/>
        <w:spacing w:line="252" w:lineRule="auto"/>
        <w:ind w:firstLine="709"/>
        <w:jc w:val="both"/>
        <w:rPr>
          <w:color w:val="000000" w:themeColor="text1"/>
          <w:sz w:val="16"/>
          <w:szCs w:val="16"/>
          <w:bdr w:val="none" w:sz="0" w:space="0" w:color="auto" w:frame="1"/>
        </w:rPr>
      </w:pPr>
    </w:p>
    <w:p w:rsidR="003767CF" w:rsidRDefault="003767CF" w:rsidP="003767CF">
      <w:pPr>
        <w:pStyle w:val="a3"/>
        <w:numPr>
          <w:ilvl w:val="0"/>
          <w:numId w:val="1"/>
        </w:numPr>
        <w:tabs>
          <w:tab w:val="left" w:pos="284"/>
        </w:tabs>
        <w:spacing w:line="252" w:lineRule="auto"/>
        <w:ind w:left="0" w:firstLine="0"/>
        <w:jc w:val="center"/>
        <w:rPr>
          <w:rFonts w:ascii="Times New Roman" w:hAnsi="Times New Roman" w:cs="Times New Roman"/>
          <w:b/>
          <w:bCs/>
          <w:sz w:val="16"/>
          <w:szCs w:val="16"/>
        </w:rPr>
      </w:pPr>
      <w:r w:rsidRPr="00E13F51">
        <w:rPr>
          <w:rFonts w:ascii="Times New Roman" w:hAnsi="Times New Roman" w:cs="Times New Roman"/>
          <w:b/>
          <w:bCs/>
          <w:sz w:val="16"/>
          <w:szCs w:val="16"/>
        </w:rPr>
        <w:t>ПРАВА И ОБЯЗАННОСТИ СТОРОН</w:t>
      </w:r>
    </w:p>
    <w:p w:rsidR="003767CF" w:rsidRPr="00E13F51" w:rsidRDefault="003767CF" w:rsidP="003767CF">
      <w:pPr>
        <w:pStyle w:val="a3"/>
        <w:spacing w:line="252" w:lineRule="auto"/>
        <w:ind w:left="709"/>
        <w:rPr>
          <w:rFonts w:ascii="Times New Roman" w:hAnsi="Times New Roman" w:cs="Times New Roman"/>
          <w:b/>
          <w:bCs/>
          <w:sz w:val="16"/>
          <w:szCs w:val="16"/>
        </w:rPr>
      </w:pPr>
    </w:p>
    <w:p w:rsidR="003767CF" w:rsidRPr="00E13F51" w:rsidRDefault="003767CF" w:rsidP="003767CF">
      <w:pPr>
        <w:pStyle w:val="a3"/>
        <w:numPr>
          <w:ilvl w:val="1"/>
          <w:numId w:val="3"/>
        </w:numPr>
        <w:tabs>
          <w:tab w:val="left" w:pos="1276"/>
        </w:tabs>
        <w:spacing w:line="252" w:lineRule="auto"/>
        <w:ind w:left="0" w:firstLine="709"/>
        <w:jc w:val="both"/>
        <w:rPr>
          <w:rStyle w:val="FontStyle14"/>
          <w:sz w:val="16"/>
          <w:szCs w:val="16"/>
        </w:rPr>
      </w:pPr>
      <w:proofErr w:type="spellStart"/>
      <w:r w:rsidRPr="00E13F51">
        <w:rPr>
          <w:rStyle w:val="FontStyle14"/>
          <w:sz w:val="16"/>
          <w:szCs w:val="16"/>
        </w:rPr>
        <w:t>Энергоснабжающая</w:t>
      </w:r>
      <w:proofErr w:type="spellEnd"/>
      <w:r w:rsidRPr="00E13F51">
        <w:rPr>
          <w:rStyle w:val="FontStyle14"/>
          <w:sz w:val="16"/>
          <w:szCs w:val="16"/>
        </w:rPr>
        <w:t xml:space="preserve"> организация обязуется:</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color w:val="000000" w:themeColor="text1"/>
          <w:sz w:val="16"/>
          <w:szCs w:val="16"/>
          <w:bdr w:val="none" w:sz="0" w:space="0" w:color="auto" w:frame="1"/>
        </w:rPr>
      </w:pPr>
      <w:r w:rsidRPr="00E13F51">
        <w:rPr>
          <w:rFonts w:ascii="Times New Roman" w:hAnsi="Times New Roman" w:cs="Times New Roman"/>
          <w:sz w:val="16"/>
          <w:szCs w:val="16"/>
        </w:rPr>
        <w:t xml:space="preserve">Обеспечить бесперебойную поставку тепловой энергии на отопление и </w:t>
      </w:r>
      <w:r>
        <w:rPr>
          <w:rFonts w:ascii="Times New Roman" w:hAnsi="Times New Roman" w:cs="Times New Roman"/>
          <w:sz w:val="16"/>
          <w:szCs w:val="16"/>
        </w:rPr>
        <w:t>горячее водоснабжение (подогрев воды)</w:t>
      </w:r>
      <w:r w:rsidRPr="00E13F51">
        <w:rPr>
          <w:rFonts w:ascii="Times New Roman" w:hAnsi="Times New Roman" w:cs="Times New Roman"/>
          <w:sz w:val="16"/>
          <w:szCs w:val="16"/>
        </w:rPr>
        <w:t xml:space="preserve"> за исключением сроков проведения плановых </w:t>
      </w:r>
      <w:r>
        <w:rPr>
          <w:rFonts w:ascii="Times New Roman" w:hAnsi="Times New Roman" w:cs="Times New Roman"/>
          <w:sz w:val="16"/>
          <w:szCs w:val="16"/>
        </w:rPr>
        <w:t xml:space="preserve"> (</w:t>
      </w:r>
      <w:r w:rsidRPr="00E13F51">
        <w:rPr>
          <w:rFonts w:ascii="Times New Roman" w:hAnsi="Times New Roman" w:cs="Times New Roman"/>
          <w:sz w:val="16"/>
          <w:szCs w:val="16"/>
        </w:rPr>
        <w:t xml:space="preserve">внеплановых) ремонтов, испытаний сетей. </w:t>
      </w:r>
      <w:r w:rsidRPr="00E13F51">
        <w:rPr>
          <w:rFonts w:ascii="Times New Roman" w:hAnsi="Times New Roman" w:cs="Times New Roman"/>
          <w:color w:val="000000" w:themeColor="text1"/>
          <w:sz w:val="16"/>
          <w:szCs w:val="16"/>
          <w:bdr w:val="none" w:sz="0" w:space="0" w:color="auto" w:frame="1"/>
        </w:rPr>
        <w:t>Начало и продолжительность плановых испытаний и ремонтных работ определяются графиком, согласованным с местным исполнительным распорядительным органом</w:t>
      </w:r>
      <w:r>
        <w:rPr>
          <w:rFonts w:ascii="Times New Roman" w:hAnsi="Times New Roman" w:cs="Times New Roman"/>
          <w:color w:val="000000" w:themeColor="text1"/>
          <w:sz w:val="16"/>
          <w:szCs w:val="16"/>
          <w:bdr w:val="none" w:sz="0" w:space="0" w:color="auto" w:frame="1"/>
        </w:rPr>
        <w:t>.</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proofErr w:type="gramStart"/>
      <w:r w:rsidRPr="00E13F51">
        <w:rPr>
          <w:rFonts w:ascii="Times New Roman" w:hAnsi="Times New Roman" w:cs="Times New Roman"/>
          <w:sz w:val="16"/>
          <w:szCs w:val="16"/>
        </w:rPr>
        <w:t>у</w:t>
      </w:r>
      <w:proofErr w:type="gramEnd"/>
      <w:r w:rsidRPr="00E13F51">
        <w:rPr>
          <w:rFonts w:ascii="Times New Roman" w:hAnsi="Times New Roman" w:cs="Times New Roman"/>
          <w:sz w:val="16"/>
          <w:szCs w:val="16"/>
        </w:rPr>
        <w:t>ведомлять Абонента о начале и продолжительности перерывов подачи тепловой энергии и теплоносителя:</w:t>
      </w:r>
    </w:p>
    <w:p w:rsidR="003767CF" w:rsidRPr="00E13F51" w:rsidRDefault="003767CF" w:rsidP="003767CF">
      <w:pPr>
        <w:numPr>
          <w:ilvl w:val="0"/>
          <w:numId w:val="2"/>
        </w:numPr>
        <w:tabs>
          <w:tab w:val="left" w:pos="1276"/>
        </w:tabs>
        <w:suppressAutoHyphens/>
        <w:spacing w:line="252" w:lineRule="auto"/>
        <w:ind w:left="0" w:firstLine="709"/>
        <w:jc w:val="both"/>
        <w:rPr>
          <w:sz w:val="16"/>
          <w:szCs w:val="16"/>
        </w:rPr>
      </w:pPr>
      <w:r w:rsidRPr="00E13F51">
        <w:rPr>
          <w:sz w:val="16"/>
          <w:szCs w:val="16"/>
        </w:rPr>
        <w:t xml:space="preserve">не менее чем за 5 (пять) дней в </w:t>
      </w:r>
      <w:proofErr w:type="spellStart"/>
      <w:r w:rsidRPr="00E13F51">
        <w:rPr>
          <w:sz w:val="16"/>
          <w:szCs w:val="16"/>
        </w:rPr>
        <w:t>межотопительный</w:t>
      </w:r>
      <w:proofErr w:type="spellEnd"/>
      <w:r w:rsidRPr="00E13F51">
        <w:rPr>
          <w:sz w:val="16"/>
          <w:szCs w:val="16"/>
        </w:rPr>
        <w:t xml:space="preserve"> период - при проведении плановых испытаний и ремонтных работ, путем размещения информации на сайте </w:t>
      </w:r>
      <w:proofErr w:type="spellStart"/>
      <w:r w:rsidRPr="00E13F51">
        <w:rPr>
          <w:sz w:val="16"/>
          <w:szCs w:val="16"/>
        </w:rPr>
        <w:t>Энергоснабжающей</w:t>
      </w:r>
      <w:proofErr w:type="spellEnd"/>
      <w:r w:rsidRPr="00E13F51">
        <w:rPr>
          <w:sz w:val="16"/>
          <w:szCs w:val="16"/>
        </w:rPr>
        <w:t xml:space="preserve"> организации </w:t>
      </w:r>
      <w:r w:rsidRPr="00E13F51">
        <w:rPr>
          <w:color w:val="000000" w:themeColor="text1"/>
          <w:sz w:val="16"/>
          <w:szCs w:val="16"/>
        </w:rPr>
        <w:t>(</w:t>
      </w:r>
      <w:hyperlink r:id="rId6" w:history="1">
        <w:r w:rsidRPr="00E13F51">
          <w:rPr>
            <w:rStyle w:val="a7"/>
            <w:color w:val="000000" w:themeColor="text1"/>
            <w:sz w:val="16"/>
            <w:szCs w:val="16"/>
            <w:lang w:val="en-US"/>
          </w:rPr>
          <w:t>www</w:t>
        </w:r>
        <w:r w:rsidRPr="00E13F51">
          <w:rPr>
            <w:rStyle w:val="a7"/>
            <w:color w:val="000000" w:themeColor="text1"/>
            <w:sz w:val="16"/>
            <w:szCs w:val="16"/>
          </w:rPr>
          <w:t>.</w:t>
        </w:r>
        <w:proofErr w:type="spellStart"/>
        <w:r w:rsidRPr="00E13F51">
          <w:rPr>
            <w:rStyle w:val="a7"/>
            <w:color w:val="000000" w:themeColor="text1"/>
            <w:sz w:val="16"/>
            <w:szCs w:val="16"/>
            <w:lang w:val="en-US"/>
          </w:rPr>
          <w:t>mkts</w:t>
        </w:r>
        <w:proofErr w:type="spellEnd"/>
        <w:r w:rsidRPr="00E13F51">
          <w:rPr>
            <w:rStyle w:val="a7"/>
            <w:color w:val="000000" w:themeColor="text1"/>
            <w:sz w:val="16"/>
            <w:szCs w:val="16"/>
          </w:rPr>
          <w:t>.</w:t>
        </w:r>
        <w:r w:rsidRPr="00E13F51">
          <w:rPr>
            <w:rStyle w:val="a7"/>
            <w:color w:val="000000" w:themeColor="text1"/>
            <w:sz w:val="16"/>
            <w:szCs w:val="16"/>
            <w:lang w:val="en-US"/>
          </w:rPr>
          <w:t>by</w:t>
        </w:r>
      </w:hyperlink>
      <w:r w:rsidRPr="00E13F51">
        <w:rPr>
          <w:color w:val="000000" w:themeColor="text1"/>
          <w:sz w:val="16"/>
          <w:szCs w:val="16"/>
        </w:rPr>
        <w:t>)</w:t>
      </w:r>
      <w:r w:rsidRPr="00E13F51">
        <w:rPr>
          <w:sz w:val="16"/>
          <w:szCs w:val="16"/>
        </w:rPr>
        <w:t>;</w:t>
      </w:r>
    </w:p>
    <w:p w:rsidR="003767CF" w:rsidRPr="00E13F51" w:rsidRDefault="003767CF" w:rsidP="003767CF">
      <w:pPr>
        <w:numPr>
          <w:ilvl w:val="0"/>
          <w:numId w:val="2"/>
        </w:numPr>
        <w:tabs>
          <w:tab w:val="left" w:pos="1276"/>
        </w:tabs>
        <w:suppressAutoHyphens/>
        <w:spacing w:line="252" w:lineRule="auto"/>
        <w:ind w:left="0" w:firstLine="709"/>
        <w:jc w:val="both"/>
        <w:rPr>
          <w:sz w:val="16"/>
          <w:szCs w:val="16"/>
        </w:rPr>
      </w:pPr>
      <w:r w:rsidRPr="00E13F51">
        <w:rPr>
          <w:sz w:val="16"/>
          <w:szCs w:val="16"/>
        </w:rPr>
        <w:t xml:space="preserve">не менее чем за 12 часов в любое время года - при </w:t>
      </w:r>
      <w:r>
        <w:rPr>
          <w:sz w:val="16"/>
          <w:szCs w:val="16"/>
        </w:rPr>
        <w:t>возникновении</w:t>
      </w:r>
      <w:r w:rsidRPr="00E13F51">
        <w:rPr>
          <w:sz w:val="16"/>
          <w:szCs w:val="16"/>
        </w:rPr>
        <w:t xml:space="preserve"> </w:t>
      </w:r>
      <w:r>
        <w:rPr>
          <w:sz w:val="16"/>
          <w:szCs w:val="16"/>
        </w:rPr>
        <w:t xml:space="preserve"> внештатных, аварийных ситуаций и проведении </w:t>
      </w:r>
      <w:r w:rsidRPr="00E13F51">
        <w:rPr>
          <w:sz w:val="16"/>
          <w:szCs w:val="16"/>
        </w:rPr>
        <w:t>внеплановых ремонтов, путем размещения уведомления организацией обслуживающей и эксплуатирующей внутридомовые инженерные сети теплоснабжения на подъездных (внутри подъездных) досках объявлений;</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 xml:space="preserve">направлять своего представителя для работы в комиссию, созданную </w:t>
      </w:r>
      <w:r w:rsidRPr="00E13F51">
        <w:rPr>
          <w:rFonts w:ascii="Times New Roman" w:hAnsi="Times New Roman" w:cs="Times New Roman"/>
          <w:color w:val="000000" w:themeColor="text1"/>
          <w:sz w:val="16"/>
          <w:szCs w:val="16"/>
          <w:bdr w:val="none" w:sz="0" w:space="0" w:color="auto" w:frame="1"/>
        </w:rPr>
        <w:t>местным исполнительным</w:t>
      </w:r>
      <w:r w:rsidRPr="00E13F51">
        <w:rPr>
          <w:rFonts w:ascii="Times New Roman" w:hAnsi="Times New Roman" w:cs="Times New Roman"/>
          <w:sz w:val="16"/>
          <w:szCs w:val="16"/>
        </w:rPr>
        <w:t xml:space="preserve"> распорядительным</w:t>
      </w:r>
      <w:r w:rsidRPr="00E13F51">
        <w:rPr>
          <w:rFonts w:ascii="Times New Roman" w:hAnsi="Times New Roman" w:cs="Times New Roman"/>
          <w:color w:val="000000" w:themeColor="text1"/>
          <w:sz w:val="16"/>
          <w:szCs w:val="16"/>
          <w:bdr w:val="none" w:sz="0" w:space="0" w:color="auto" w:frame="1"/>
        </w:rPr>
        <w:t xml:space="preserve"> органом</w:t>
      </w:r>
      <w:r w:rsidRPr="00E13F51">
        <w:rPr>
          <w:rFonts w:ascii="Times New Roman" w:hAnsi="Times New Roman" w:cs="Times New Roman"/>
          <w:sz w:val="16"/>
          <w:szCs w:val="16"/>
        </w:rPr>
        <w:t xml:space="preserve"> для выяснения причин не предоставления или предоставления тепловой энергии на цели отопления и/или</w:t>
      </w:r>
      <w:r>
        <w:rPr>
          <w:rFonts w:ascii="Times New Roman" w:hAnsi="Times New Roman" w:cs="Times New Roman"/>
          <w:sz w:val="16"/>
          <w:szCs w:val="16"/>
        </w:rPr>
        <w:t xml:space="preserve"> горячего водоснабжения (</w:t>
      </w:r>
      <w:r w:rsidRPr="00E13F51">
        <w:rPr>
          <w:rFonts w:ascii="Times New Roman" w:hAnsi="Times New Roman" w:cs="Times New Roman"/>
          <w:sz w:val="16"/>
          <w:szCs w:val="16"/>
        </w:rPr>
        <w:t>подогрева воды</w:t>
      </w:r>
      <w:r>
        <w:rPr>
          <w:rFonts w:ascii="Times New Roman" w:hAnsi="Times New Roman" w:cs="Times New Roman"/>
          <w:sz w:val="16"/>
          <w:szCs w:val="16"/>
        </w:rPr>
        <w:t xml:space="preserve">) </w:t>
      </w:r>
      <w:r w:rsidRPr="00E13F51">
        <w:rPr>
          <w:rFonts w:ascii="Times New Roman" w:hAnsi="Times New Roman" w:cs="Times New Roman"/>
          <w:sz w:val="16"/>
          <w:szCs w:val="16"/>
        </w:rPr>
        <w:t xml:space="preserve">ненадлежащего качества. </w:t>
      </w:r>
    </w:p>
    <w:p w:rsidR="003767CF" w:rsidRPr="00E13F51" w:rsidRDefault="003767CF" w:rsidP="003767CF">
      <w:pPr>
        <w:pStyle w:val="a3"/>
        <w:numPr>
          <w:ilvl w:val="1"/>
          <w:numId w:val="3"/>
        </w:numPr>
        <w:tabs>
          <w:tab w:val="left" w:pos="1276"/>
        </w:tabs>
        <w:spacing w:line="252" w:lineRule="auto"/>
        <w:ind w:left="709" w:firstLine="0"/>
        <w:jc w:val="both"/>
        <w:rPr>
          <w:rFonts w:ascii="Times New Roman" w:hAnsi="Times New Roman" w:cs="Times New Roman"/>
          <w:sz w:val="16"/>
          <w:szCs w:val="16"/>
        </w:rPr>
      </w:pPr>
      <w:proofErr w:type="spellStart"/>
      <w:r w:rsidRPr="00E13F51">
        <w:rPr>
          <w:rFonts w:ascii="Times New Roman" w:hAnsi="Times New Roman" w:cs="Times New Roman"/>
          <w:b/>
          <w:sz w:val="16"/>
          <w:szCs w:val="16"/>
        </w:rPr>
        <w:t>Энергоснабжающая</w:t>
      </w:r>
      <w:proofErr w:type="spellEnd"/>
      <w:r w:rsidRPr="00E13F51">
        <w:rPr>
          <w:rFonts w:ascii="Times New Roman" w:hAnsi="Times New Roman" w:cs="Times New Roman"/>
          <w:b/>
          <w:sz w:val="16"/>
          <w:szCs w:val="16"/>
        </w:rPr>
        <w:t xml:space="preserve"> организация имеет право:</w:t>
      </w:r>
    </w:p>
    <w:p w:rsidR="003767CF" w:rsidRPr="004424AB"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4424AB">
        <w:rPr>
          <w:rFonts w:ascii="Times New Roman" w:hAnsi="Times New Roman" w:cs="Times New Roman"/>
          <w:sz w:val="16"/>
          <w:szCs w:val="16"/>
        </w:rPr>
        <w:t>произвести перерыв в подаче тепловой энергии на  горячее водоснабжение (подогрев воды) после уведомления Абонента для производства текущего и капитального ремонтов оборудования. Общая продолжительность отключения не должна превышать 14 дней.</w:t>
      </w:r>
    </w:p>
    <w:p w:rsidR="003767CF"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color w:val="000000" w:themeColor="text1"/>
          <w:sz w:val="16"/>
          <w:szCs w:val="16"/>
        </w:rPr>
      </w:pPr>
      <w:proofErr w:type="gramStart"/>
      <w:r w:rsidRPr="00E13F51">
        <w:rPr>
          <w:rFonts w:ascii="Times New Roman" w:hAnsi="Times New Roman" w:cs="Times New Roman"/>
          <w:sz w:val="16"/>
          <w:szCs w:val="16"/>
        </w:rPr>
        <w:t>п</w:t>
      </w:r>
      <w:proofErr w:type="gramEnd"/>
      <w:r w:rsidRPr="00E13F51">
        <w:rPr>
          <w:rFonts w:ascii="Times New Roman" w:hAnsi="Times New Roman" w:cs="Times New Roman"/>
          <w:sz w:val="16"/>
          <w:szCs w:val="16"/>
        </w:rPr>
        <w:t xml:space="preserve">рекратить полностью или ограничить подачу тепловой энергии и отключить систему теплопотребления или произвести перерыв в подаче тепловой энергии Абоненту для принятия неотложных мер по предотвращению и (или) ликвидации аварии на тепловых сетях или тепловом источнике </w:t>
      </w:r>
      <w:proofErr w:type="spellStart"/>
      <w:r w:rsidRPr="00E13F51">
        <w:rPr>
          <w:rFonts w:ascii="Times New Roman" w:hAnsi="Times New Roman" w:cs="Times New Roman"/>
          <w:sz w:val="16"/>
          <w:szCs w:val="16"/>
        </w:rPr>
        <w:t>Энергоснабжающей</w:t>
      </w:r>
      <w:proofErr w:type="spellEnd"/>
      <w:r w:rsidRPr="00E13F51">
        <w:rPr>
          <w:rFonts w:ascii="Times New Roman" w:hAnsi="Times New Roman" w:cs="Times New Roman"/>
          <w:sz w:val="16"/>
          <w:szCs w:val="16"/>
        </w:rPr>
        <w:t xml:space="preserve"> организации с последующим уведомлением Абонента. Информация о причинах и сроках отключения </w:t>
      </w:r>
      <w:proofErr w:type="gramStart"/>
      <w:r w:rsidRPr="00E13F51">
        <w:rPr>
          <w:rFonts w:ascii="Times New Roman" w:hAnsi="Times New Roman" w:cs="Times New Roman"/>
          <w:sz w:val="16"/>
          <w:szCs w:val="16"/>
        </w:rPr>
        <w:t>в</w:t>
      </w:r>
      <w:proofErr w:type="gramEnd"/>
      <w:r w:rsidRPr="00E13F51">
        <w:rPr>
          <w:rFonts w:ascii="Times New Roman" w:hAnsi="Times New Roman" w:cs="Times New Roman"/>
          <w:sz w:val="16"/>
          <w:szCs w:val="16"/>
        </w:rPr>
        <w:t xml:space="preserve"> </w:t>
      </w:r>
      <w:proofErr w:type="gramStart"/>
      <w:r w:rsidRPr="00E13F51">
        <w:rPr>
          <w:rFonts w:ascii="Times New Roman" w:hAnsi="Times New Roman" w:cs="Times New Roman"/>
          <w:sz w:val="16"/>
          <w:szCs w:val="16"/>
        </w:rPr>
        <w:t>этом</w:t>
      </w:r>
      <w:proofErr w:type="gramEnd"/>
      <w:r w:rsidRPr="00E13F51">
        <w:rPr>
          <w:rFonts w:ascii="Times New Roman" w:hAnsi="Times New Roman" w:cs="Times New Roman"/>
          <w:sz w:val="16"/>
          <w:szCs w:val="16"/>
        </w:rPr>
        <w:t xml:space="preserve"> случае размещается на сайте </w:t>
      </w:r>
      <w:proofErr w:type="spellStart"/>
      <w:r w:rsidRPr="00E13F51">
        <w:rPr>
          <w:rFonts w:ascii="Times New Roman" w:hAnsi="Times New Roman" w:cs="Times New Roman"/>
          <w:sz w:val="16"/>
          <w:szCs w:val="16"/>
        </w:rPr>
        <w:t>Энергоснабжающей</w:t>
      </w:r>
      <w:proofErr w:type="spellEnd"/>
      <w:r w:rsidRPr="00E13F51">
        <w:rPr>
          <w:rFonts w:ascii="Times New Roman" w:hAnsi="Times New Roman" w:cs="Times New Roman"/>
          <w:sz w:val="16"/>
          <w:szCs w:val="16"/>
        </w:rPr>
        <w:t xml:space="preserve"> организации </w:t>
      </w:r>
      <w:r w:rsidRPr="00E13F51">
        <w:rPr>
          <w:rFonts w:ascii="Times New Roman" w:hAnsi="Times New Roman" w:cs="Times New Roman"/>
          <w:color w:val="000000" w:themeColor="text1"/>
          <w:sz w:val="16"/>
          <w:szCs w:val="16"/>
        </w:rPr>
        <w:t>(</w:t>
      </w:r>
      <w:hyperlink r:id="rId7" w:history="1">
        <w:r w:rsidRPr="00E13F51">
          <w:rPr>
            <w:rStyle w:val="a7"/>
            <w:rFonts w:ascii="Times New Roman" w:hAnsi="Times New Roman" w:cs="Times New Roman"/>
            <w:color w:val="000000" w:themeColor="text1"/>
            <w:sz w:val="16"/>
            <w:szCs w:val="16"/>
            <w:lang w:val="en-US"/>
          </w:rPr>
          <w:t>www</w:t>
        </w:r>
        <w:r w:rsidRPr="00E13F51">
          <w:rPr>
            <w:rStyle w:val="a7"/>
            <w:rFonts w:ascii="Times New Roman" w:hAnsi="Times New Roman" w:cs="Times New Roman"/>
            <w:color w:val="000000" w:themeColor="text1"/>
            <w:sz w:val="16"/>
            <w:szCs w:val="16"/>
          </w:rPr>
          <w:t>.</w:t>
        </w:r>
        <w:proofErr w:type="spellStart"/>
        <w:r w:rsidRPr="00E13F51">
          <w:rPr>
            <w:rStyle w:val="a7"/>
            <w:rFonts w:ascii="Times New Roman" w:hAnsi="Times New Roman" w:cs="Times New Roman"/>
            <w:color w:val="000000" w:themeColor="text1"/>
            <w:sz w:val="16"/>
            <w:szCs w:val="16"/>
            <w:lang w:val="en-US"/>
          </w:rPr>
          <w:t>mkts</w:t>
        </w:r>
        <w:proofErr w:type="spellEnd"/>
        <w:r w:rsidRPr="00E13F51">
          <w:rPr>
            <w:rStyle w:val="a7"/>
            <w:rFonts w:ascii="Times New Roman" w:hAnsi="Times New Roman" w:cs="Times New Roman"/>
            <w:color w:val="000000" w:themeColor="text1"/>
            <w:sz w:val="16"/>
            <w:szCs w:val="16"/>
          </w:rPr>
          <w:t>.</w:t>
        </w:r>
        <w:r w:rsidRPr="00E13F51">
          <w:rPr>
            <w:rStyle w:val="a7"/>
            <w:rFonts w:ascii="Times New Roman" w:hAnsi="Times New Roman" w:cs="Times New Roman"/>
            <w:color w:val="000000" w:themeColor="text1"/>
            <w:sz w:val="16"/>
            <w:szCs w:val="16"/>
            <w:lang w:val="en-US"/>
          </w:rPr>
          <w:t>by</w:t>
        </w:r>
      </w:hyperlink>
      <w:r w:rsidRPr="00E13F51">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color w:val="000000" w:themeColor="text1"/>
          <w:sz w:val="16"/>
          <w:szCs w:val="16"/>
        </w:rPr>
      </w:pPr>
      <w:r>
        <w:rPr>
          <w:rFonts w:ascii="Times New Roman" w:hAnsi="Times New Roman" w:cs="Times New Roman"/>
          <w:sz w:val="16"/>
          <w:szCs w:val="16"/>
        </w:rPr>
        <w:t>Отключить Абонента в случае  не соблюдения п.2.5 настоящего договора.</w:t>
      </w:r>
    </w:p>
    <w:p w:rsidR="003767CF" w:rsidRPr="00E13F51" w:rsidRDefault="003767CF" w:rsidP="003767CF">
      <w:pPr>
        <w:pStyle w:val="a3"/>
        <w:numPr>
          <w:ilvl w:val="1"/>
          <w:numId w:val="3"/>
        </w:numPr>
        <w:tabs>
          <w:tab w:val="left" w:pos="1276"/>
        </w:tabs>
        <w:spacing w:line="252" w:lineRule="auto"/>
        <w:ind w:left="0" w:firstLine="709"/>
        <w:jc w:val="both"/>
        <w:rPr>
          <w:rFonts w:ascii="Times New Roman" w:hAnsi="Times New Roman" w:cs="Times New Roman"/>
          <w:b/>
          <w:sz w:val="16"/>
          <w:szCs w:val="16"/>
        </w:rPr>
      </w:pPr>
      <w:r w:rsidRPr="00E13F51">
        <w:rPr>
          <w:rFonts w:ascii="Times New Roman" w:hAnsi="Times New Roman" w:cs="Times New Roman"/>
          <w:b/>
          <w:sz w:val="16"/>
          <w:szCs w:val="16"/>
        </w:rPr>
        <w:t>Абонент обязан:</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 xml:space="preserve">обеспечить 100% своевременную оплату за потребленную тепловую энергию в установленные законодательством сроки. </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не допускать разбора воды из системы отопления на нужды горячего водоснабжения.</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 xml:space="preserve">обеспечить доступ уполномоченных представителей </w:t>
      </w:r>
      <w:proofErr w:type="spellStart"/>
      <w:r w:rsidRPr="00E13F51">
        <w:rPr>
          <w:rFonts w:ascii="Times New Roman" w:hAnsi="Times New Roman" w:cs="Times New Roman"/>
          <w:sz w:val="16"/>
          <w:szCs w:val="16"/>
        </w:rPr>
        <w:t>Энергоснабжающей</w:t>
      </w:r>
      <w:proofErr w:type="spellEnd"/>
      <w:r w:rsidRPr="00E13F51">
        <w:rPr>
          <w:rFonts w:ascii="Times New Roman" w:hAnsi="Times New Roman" w:cs="Times New Roman"/>
          <w:sz w:val="16"/>
          <w:szCs w:val="16"/>
        </w:rPr>
        <w:t xml:space="preserve"> организации при предъявлении служебного удостоверения к системам теплопотребления Абонента, теплоиспользующим установкам и приборам учета тепла (при их наличии).</w:t>
      </w:r>
    </w:p>
    <w:p w:rsidR="003767CF" w:rsidRDefault="003767CF" w:rsidP="003767CF">
      <w:pPr>
        <w:pStyle w:val="a3"/>
        <w:numPr>
          <w:ilvl w:val="1"/>
          <w:numId w:val="3"/>
        </w:numPr>
        <w:tabs>
          <w:tab w:val="left" w:pos="1276"/>
        </w:tabs>
        <w:spacing w:line="252" w:lineRule="auto"/>
        <w:ind w:left="0" w:firstLine="709"/>
        <w:jc w:val="both"/>
        <w:rPr>
          <w:rFonts w:ascii="Times New Roman" w:hAnsi="Times New Roman" w:cs="Times New Roman"/>
          <w:b/>
          <w:color w:val="000000" w:themeColor="text1"/>
          <w:sz w:val="16"/>
          <w:szCs w:val="16"/>
        </w:rPr>
      </w:pPr>
      <w:r w:rsidRPr="00E13F51">
        <w:rPr>
          <w:rFonts w:ascii="Times New Roman" w:hAnsi="Times New Roman" w:cs="Times New Roman"/>
          <w:b/>
          <w:color w:val="000000" w:themeColor="text1"/>
          <w:sz w:val="16"/>
          <w:szCs w:val="16"/>
        </w:rPr>
        <w:t>Абонент имеет право:</w:t>
      </w:r>
    </w:p>
    <w:p w:rsidR="003767CF"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Pr>
          <w:rFonts w:ascii="Times New Roman" w:hAnsi="Times New Roman" w:cs="Times New Roman"/>
          <w:sz w:val="16"/>
          <w:szCs w:val="16"/>
        </w:rPr>
        <w:t>обращаться за получением разъяснений по вопросам соблюдения установленных социальных стандартов;</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 xml:space="preserve">участвовать в снятии </w:t>
      </w:r>
      <w:proofErr w:type="gramStart"/>
      <w:r w:rsidRPr="00E13F51">
        <w:rPr>
          <w:rFonts w:ascii="Times New Roman" w:hAnsi="Times New Roman" w:cs="Times New Roman"/>
          <w:sz w:val="16"/>
          <w:szCs w:val="16"/>
        </w:rPr>
        <w:t>показаний групповых приборов учета расхода тепловой энергии</w:t>
      </w:r>
      <w:proofErr w:type="gramEnd"/>
      <w:r w:rsidRPr="00E13F51">
        <w:rPr>
          <w:rFonts w:ascii="Times New Roman" w:hAnsi="Times New Roman" w:cs="Times New Roman"/>
          <w:sz w:val="16"/>
          <w:szCs w:val="16"/>
        </w:rPr>
        <w:t xml:space="preserve"> и контролировать правильность выставления платежей в соответствии с показаниями приборов.</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color w:val="000000" w:themeColor="text1"/>
          <w:sz w:val="16"/>
          <w:szCs w:val="16"/>
          <w:bdr w:val="none" w:sz="0" w:space="0" w:color="auto" w:frame="1"/>
        </w:rPr>
      </w:pPr>
      <w:r w:rsidRPr="00E13F51">
        <w:rPr>
          <w:rFonts w:ascii="Times New Roman" w:hAnsi="Times New Roman" w:cs="Times New Roman"/>
          <w:sz w:val="16"/>
          <w:szCs w:val="16"/>
        </w:rPr>
        <w:t xml:space="preserve">получать от </w:t>
      </w:r>
      <w:proofErr w:type="spellStart"/>
      <w:r w:rsidRPr="00E13F51">
        <w:rPr>
          <w:rFonts w:ascii="Times New Roman" w:hAnsi="Times New Roman" w:cs="Times New Roman"/>
          <w:sz w:val="16"/>
          <w:szCs w:val="16"/>
        </w:rPr>
        <w:t>Энергоснабжающей</w:t>
      </w:r>
      <w:proofErr w:type="spellEnd"/>
      <w:r w:rsidRPr="00E13F51">
        <w:rPr>
          <w:rFonts w:ascii="Times New Roman" w:hAnsi="Times New Roman" w:cs="Times New Roman"/>
          <w:sz w:val="16"/>
          <w:szCs w:val="16"/>
        </w:rPr>
        <w:t xml:space="preserve"> организации сведения по расчету потребления тепловой энергии и по оплате коммунальных услуг отопления и горячего водоснабжения</w:t>
      </w:r>
      <w:r w:rsidRPr="00E13F51">
        <w:rPr>
          <w:rFonts w:ascii="Times New Roman" w:hAnsi="Times New Roman" w:cs="Times New Roman"/>
          <w:color w:val="000000" w:themeColor="text1"/>
          <w:sz w:val="16"/>
          <w:szCs w:val="16"/>
          <w:bdr w:val="none" w:sz="0" w:space="0" w:color="auto" w:frame="1"/>
        </w:rPr>
        <w:t>;</w:t>
      </w:r>
    </w:p>
    <w:p w:rsidR="003767CF" w:rsidRPr="00E13F51" w:rsidRDefault="003767CF" w:rsidP="003767CF">
      <w:pPr>
        <w:pStyle w:val="a3"/>
        <w:numPr>
          <w:ilvl w:val="1"/>
          <w:numId w:val="3"/>
        </w:numPr>
        <w:tabs>
          <w:tab w:val="left" w:pos="1276"/>
        </w:tabs>
        <w:spacing w:line="252" w:lineRule="auto"/>
        <w:ind w:left="0" w:firstLine="709"/>
        <w:jc w:val="both"/>
        <w:rPr>
          <w:rFonts w:ascii="Times New Roman" w:hAnsi="Times New Roman" w:cs="Times New Roman"/>
          <w:color w:val="000000" w:themeColor="text1"/>
          <w:sz w:val="16"/>
          <w:szCs w:val="16"/>
        </w:rPr>
      </w:pPr>
      <w:r w:rsidRPr="00E13F51">
        <w:rPr>
          <w:rFonts w:ascii="Times New Roman" w:hAnsi="Times New Roman" w:cs="Times New Roman"/>
          <w:b/>
          <w:bCs/>
          <w:color w:val="000000" w:themeColor="text1"/>
          <w:sz w:val="16"/>
          <w:szCs w:val="16"/>
          <w:bdr w:val="none" w:sz="0" w:space="0" w:color="auto" w:frame="1"/>
        </w:rPr>
        <w:t>Абоненту запрещается:</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производить слив теплоносителя из системы отопления;</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sz w:val="16"/>
          <w:szCs w:val="16"/>
        </w:rPr>
      </w:pPr>
      <w:r w:rsidRPr="00E13F51">
        <w:rPr>
          <w:rFonts w:ascii="Times New Roman" w:hAnsi="Times New Roman" w:cs="Times New Roman"/>
          <w:sz w:val="16"/>
          <w:szCs w:val="16"/>
        </w:rPr>
        <w:t>самовольно отключать систему отопления и горячего водоснабжения жилого помещения и вносить в нее изменения;</w:t>
      </w:r>
    </w:p>
    <w:p w:rsidR="003767CF" w:rsidRPr="00E13F51" w:rsidRDefault="003767CF" w:rsidP="003767CF">
      <w:pPr>
        <w:pStyle w:val="a3"/>
        <w:numPr>
          <w:ilvl w:val="2"/>
          <w:numId w:val="3"/>
        </w:numPr>
        <w:tabs>
          <w:tab w:val="left" w:pos="1276"/>
        </w:tabs>
        <w:spacing w:line="252" w:lineRule="auto"/>
        <w:ind w:left="0" w:firstLine="709"/>
        <w:jc w:val="both"/>
        <w:rPr>
          <w:rFonts w:ascii="Times New Roman" w:hAnsi="Times New Roman" w:cs="Times New Roman"/>
          <w:color w:val="000000" w:themeColor="text1"/>
          <w:sz w:val="16"/>
          <w:szCs w:val="16"/>
        </w:rPr>
      </w:pPr>
      <w:r w:rsidRPr="00E13F51">
        <w:rPr>
          <w:rFonts w:ascii="Times New Roman" w:hAnsi="Times New Roman" w:cs="Times New Roman"/>
          <w:sz w:val="16"/>
          <w:szCs w:val="16"/>
        </w:rPr>
        <w:t>самовольно нарушать пломбы на приборах учета (при их наличии), демонтировать</w:t>
      </w:r>
      <w:r w:rsidRPr="00E13F51">
        <w:rPr>
          <w:rFonts w:ascii="Times New Roman" w:hAnsi="Times New Roman" w:cs="Times New Roman"/>
          <w:color w:val="000000" w:themeColor="text1"/>
          <w:sz w:val="16"/>
          <w:szCs w:val="16"/>
          <w:bdr w:val="none" w:sz="0" w:space="0" w:color="auto" w:frame="1"/>
        </w:rPr>
        <w:t xml:space="preserve"> приборы учета и осуществлять действия, искажающие их показания или намеренно производить повреждение приборов учета.</w:t>
      </w:r>
    </w:p>
    <w:p w:rsidR="003767CF" w:rsidRPr="00E13F51" w:rsidRDefault="003767CF" w:rsidP="003767CF">
      <w:pPr>
        <w:pStyle w:val="a3"/>
        <w:spacing w:line="252" w:lineRule="auto"/>
        <w:ind w:firstLine="709"/>
        <w:jc w:val="both"/>
        <w:rPr>
          <w:rFonts w:ascii="Times New Roman" w:hAnsi="Times New Roman" w:cs="Times New Roman"/>
          <w:b/>
          <w:bCs/>
          <w:sz w:val="16"/>
          <w:szCs w:val="16"/>
        </w:rPr>
      </w:pPr>
    </w:p>
    <w:p w:rsidR="003767CF" w:rsidRDefault="003767CF" w:rsidP="003767CF">
      <w:pPr>
        <w:pStyle w:val="a3"/>
        <w:numPr>
          <w:ilvl w:val="0"/>
          <w:numId w:val="1"/>
        </w:numPr>
        <w:tabs>
          <w:tab w:val="left" w:pos="284"/>
        </w:tabs>
        <w:spacing w:line="252" w:lineRule="auto"/>
        <w:ind w:left="0" w:firstLine="0"/>
        <w:jc w:val="center"/>
        <w:rPr>
          <w:rFonts w:ascii="Times New Roman" w:hAnsi="Times New Roman" w:cs="Times New Roman"/>
          <w:b/>
          <w:bCs/>
          <w:sz w:val="16"/>
          <w:szCs w:val="16"/>
        </w:rPr>
      </w:pPr>
      <w:r w:rsidRPr="00E13F51">
        <w:rPr>
          <w:rFonts w:ascii="Times New Roman" w:hAnsi="Times New Roman" w:cs="Times New Roman"/>
          <w:b/>
          <w:bCs/>
          <w:sz w:val="16"/>
          <w:szCs w:val="16"/>
        </w:rPr>
        <w:t>ПОРЯДОК РАСЧЕТОВ ЗА ПОТРЕБЛЕННУЮ ТЕПЛОВУЮ ЭНЕРГИЮ</w:t>
      </w:r>
    </w:p>
    <w:p w:rsidR="003767CF" w:rsidRPr="00E13F51" w:rsidRDefault="003767CF" w:rsidP="003767CF">
      <w:pPr>
        <w:pStyle w:val="a3"/>
        <w:spacing w:line="252" w:lineRule="auto"/>
        <w:ind w:left="1418"/>
        <w:rPr>
          <w:rFonts w:ascii="Times New Roman" w:hAnsi="Times New Roman" w:cs="Times New Roman"/>
          <w:b/>
          <w:bCs/>
          <w:sz w:val="16"/>
          <w:szCs w:val="16"/>
        </w:rPr>
      </w:pPr>
    </w:p>
    <w:p w:rsidR="003767CF" w:rsidRPr="00E13F51" w:rsidRDefault="003767CF" w:rsidP="003767CF">
      <w:pPr>
        <w:pStyle w:val="a3"/>
        <w:numPr>
          <w:ilvl w:val="1"/>
          <w:numId w:val="4"/>
        </w:numPr>
        <w:tabs>
          <w:tab w:val="left" w:pos="1134"/>
        </w:tabs>
        <w:spacing w:line="252" w:lineRule="auto"/>
        <w:ind w:left="0" w:firstLine="698"/>
        <w:jc w:val="both"/>
        <w:rPr>
          <w:rFonts w:ascii="Times New Roman" w:hAnsi="Times New Roman" w:cs="Times New Roman"/>
          <w:bCs/>
          <w:color w:val="000000" w:themeColor="text1"/>
          <w:sz w:val="16"/>
          <w:szCs w:val="16"/>
          <w:bdr w:val="none" w:sz="0" w:space="0" w:color="auto" w:frame="1"/>
        </w:rPr>
      </w:pPr>
      <w:r w:rsidRPr="00E13F51">
        <w:rPr>
          <w:rFonts w:ascii="Times New Roman" w:hAnsi="Times New Roman" w:cs="Times New Roman"/>
          <w:bCs/>
          <w:color w:val="000000" w:themeColor="text1"/>
          <w:sz w:val="16"/>
          <w:szCs w:val="16"/>
          <w:bdr w:val="none" w:sz="0" w:space="0" w:color="auto" w:frame="1"/>
        </w:rPr>
        <w:t>Расчетный период для начисления размера оплаты тепловой энергии устанавливается равным календарному месяцу.</w:t>
      </w:r>
    </w:p>
    <w:p w:rsidR="003767CF" w:rsidRPr="00E13F51" w:rsidRDefault="003767CF" w:rsidP="003767CF">
      <w:pPr>
        <w:pStyle w:val="a3"/>
        <w:numPr>
          <w:ilvl w:val="1"/>
          <w:numId w:val="4"/>
        </w:numPr>
        <w:tabs>
          <w:tab w:val="left" w:pos="1134"/>
        </w:tabs>
        <w:spacing w:line="252" w:lineRule="auto"/>
        <w:ind w:left="0" w:firstLine="698"/>
        <w:jc w:val="both"/>
        <w:rPr>
          <w:rFonts w:ascii="Times New Roman" w:hAnsi="Times New Roman" w:cs="Times New Roman"/>
          <w:bCs/>
          <w:color w:val="000000" w:themeColor="text1"/>
          <w:sz w:val="16"/>
          <w:szCs w:val="16"/>
          <w:bdr w:val="none" w:sz="0" w:space="0" w:color="auto" w:frame="1"/>
        </w:rPr>
      </w:pPr>
      <w:r w:rsidRPr="00E13F51">
        <w:rPr>
          <w:rFonts w:ascii="Times New Roman" w:hAnsi="Times New Roman" w:cs="Times New Roman"/>
          <w:bCs/>
          <w:color w:val="000000" w:themeColor="text1"/>
          <w:sz w:val="16"/>
          <w:szCs w:val="16"/>
          <w:bdr w:val="none" w:sz="0" w:space="0" w:color="auto" w:frame="1"/>
        </w:rPr>
        <w:t xml:space="preserve">Расчеты абонентов за тепловую энергию, отпускаемую на основании договора теплоснабжения, производятся по тарифам, утвержденным в установленном </w:t>
      </w:r>
      <w:hyperlink r:id="rId8" w:history="1">
        <w:r w:rsidRPr="00E13F51">
          <w:rPr>
            <w:rFonts w:ascii="Times New Roman" w:hAnsi="Times New Roman" w:cs="Times New Roman"/>
            <w:bCs/>
            <w:color w:val="000000" w:themeColor="text1"/>
            <w:sz w:val="16"/>
            <w:szCs w:val="16"/>
            <w:bdr w:val="none" w:sz="0" w:space="0" w:color="auto" w:frame="1"/>
          </w:rPr>
          <w:t>порядке</w:t>
        </w:r>
      </w:hyperlink>
      <w:r w:rsidRPr="00E13F51">
        <w:rPr>
          <w:rFonts w:ascii="Times New Roman" w:hAnsi="Times New Roman" w:cs="Times New Roman"/>
          <w:bCs/>
          <w:color w:val="000000" w:themeColor="text1"/>
          <w:sz w:val="16"/>
          <w:szCs w:val="16"/>
          <w:bdr w:val="none" w:sz="0" w:space="0" w:color="auto" w:frame="1"/>
        </w:rPr>
        <w:t xml:space="preserve"> в соответствии с действующим законодательством.</w:t>
      </w:r>
    </w:p>
    <w:p w:rsidR="003767CF" w:rsidRPr="00C12D59" w:rsidRDefault="003767CF" w:rsidP="003767CF">
      <w:pPr>
        <w:pStyle w:val="a3"/>
        <w:numPr>
          <w:ilvl w:val="1"/>
          <w:numId w:val="4"/>
        </w:numPr>
        <w:tabs>
          <w:tab w:val="left" w:pos="1134"/>
        </w:tabs>
        <w:spacing w:line="252" w:lineRule="auto"/>
        <w:ind w:left="0" w:firstLine="698"/>
        <w:jc w:val="both"/>
        <w:rPr>
          <w:rFonts w:ascii="Times New Roman" w:hAnsi="Times New Roman" w:cs="Times New Roman"/>
          <w:bCs/>
          <w:color w:val="000000" w:themeColor="text1"/>
          <w:sz w:val="16"/>
          <w:szCs w:val="16"/>
          <w:bdr w:val="none" w:sz="0" w:space="0" w:color="auto" w:frame="1"/>
        </w:rPr>
      </w:pPr>
      <w:r w:rsidRPr="00E13F51">
        <w:rPr>
          <w:rFonts w:ascii="Times New Roman" w:hAnsi="Times New Roman" w:cs="Times New Roman"/>
          <w:bCs/>
          <w:color w:val="000000" w:themeColor="text1"/>
          <w:sz w:val="16"/>
          <w:szCs w:val="16"/>
          <w:bdr w:val="none" w:sz="0" w:space="0" w:color="auto" w:frame="1"/>
        </w:rPr>
        <w:t xml:space="preserve">Информация об изменении тарифов, а также нормативов по теплу доводится </w:t>
      </w:r>
      <w:proofErr w:type="spellStart"/>
      <w:r w:rsidRPr="00E13F51">
        <w:rPr>
          <w:rFonts w:ascii="Times New Roman" w:hAnsi="Times New Roman" w:cs="Times New Roman"/>
          <w:bCs/>
          <w:color w:val="000000" w:themeColor="text1"/>
          <w:sz w:val="16"/>
          <w:szCs w:val="16"/>
          <w:bdr w:val="none" w:sz="0" w:space="0" w:color="auto" w:frame="1"/>
        </w:rPr>
        <w:t>Энергоснабжающей</w:t>
      </w:r>
      <w:proofErr w:type="spellEnd"/>
      <w:r w:rsidRPr="00E13F51">
        <w:rPr>
          <w:rFonts w:ascii="Times New Roman" w:hAnsi="Times New Roman" w:cs="Times New Roman"/>
          <w:bCs/>
          <w:color w:val="000000" w:themeColor="text1"/>
          <w:sz w:val="16"/>
          <w:szCs w:val="16"/>
          <w:bdr w:val="none" w:sz="0" w:space="0" w:color="auto" w:frame="1"/>
        </w:rPr>
        <w:t xml:space="preserve"> организацией</w:t>
      </w:r>
      <w:r>
        <w:rPr>
          <w:rFonts w:ascii="Times New Roman" w:hAnsi="Times New Roman" w:cs="Times New Roman"/>
          <w:bCs/>
          <w:color w:val="000000" w:themeColor="text1"/>
          <w:sz w:val="16"/>
          <w:szCs w:val="16"/>
          <w:bdr w:val="none" w:sz="0" w:space="0" w:color="auto" w:frame="1"/>
        </w:rPr>
        <w:t xml:space="preserve"> посредством размещения ее на сайте УП «</w:t>
      </w:r>
      <w:proofErr w:type="spellStart"/>
      <w:r>
        <w:rPr>
          <w:rFonts w:eastAsia="MS Mincho"/>
          <w:sz w:val="16"/>
          <w:szCs w:val="16"/>
        </w:rPr>
        <w:t>Москва</w:t>
      </w:r>
      <w:r>
        <w:rPr>
          <w:rFonts w:ascii="Times New Roman" w:hAnsi="Times New Roman" w:cs="Times New Roman"/>
          <w:bCs/>
          <w:color w:val="000000" w:themeColor="text1"/>
          <w:sz w:val="16"/>
          <w:szCs w:val="16"/>
          <w:bdr w:val="none" w:sz="0" w:space="0" w:color="auto" w:frame="1"/>
        </w:rPr>
        <w:t>коммунтеплосеть</w:t>
      </w:r>
      <w:proofErr w:type="spellEnd"/>
      <w:r>
        <w:rPr>
          <w:rFonts w:ascii="Times New Roman" w:hAnsi="Times New Roman" w:cs="Times New Roman"/>
          <w:bCs/>
          <w:color w:val="000000" w:themeColor="text1"/>
          <w:sz w:val="16"/>
          <w:szCs w:val="16"/>
          <w:bdr w:val="none" w:sz="0" w:space="0" w:color="auto" w:frame="1"/>
        </w:rPr>
        <w:t xml:space="preserve">» </w:t>
      </w:r>
      <w:r w:rsidRPr="00E13F51">
        <w:rPr>
          <w:rFonts w:ascii="Times New Roman" w:hAnsi="Times New Roman" w:cs="Times New Roman"/>
          <w:color w:val="000000" w:themeColor="text1"/>
          <w:sz w:val="16"/>
          <w:szCs w:val="16"/>
        </w:rPr>
        <w:t>(</w:t>
      </w:r>
      <w:hyperlink r:id="rId9" w:history="1">
        <w:r w:rsidRPr="00E13F51">
          <w:rPr>
            <w:rStyle w:val="a7"/>
            <w:rFonts w:ascii="Times New Roman" w:hAnsi="Times New Roman" w:cs="Times New Roman"/>
            <w:color w:val="000000" w:themeColor="text1"/>
            <w:sz w:val="16"/>
            <w:szCs w:val="16"/>
            <w:lang w:val="en-US"/>
          </w:rPr>
          <w:t>www</w:t>
        </w:r>
        <w:r w:rsidRPr="00E13F51">
          <w:rPr>
            <w:rStyle w:val="a7"/>
            <w:rFonts w:ascii="Times New Roman" w:hAnsi="Times New Roman" w:cs="Times New Roman"/>
            <w:color w:val="000000" w:themeColor="text1"/>
            <w:sz w:val="16"/>
            <w:szCs w:val="16"/>
          </w:rPr>
          <w:t>.</w:t>
        </w:r>
        <w:proofErr w:type="spellStart"/>
        <w:r w:rsidRPr="00E13F51">
          <w:rPr>
            <w:rStyle w:val="a7"/>
            <w:rFonts w:ascii="Times New Roman" w:hAnsi="Times New Roman" w:cs="Times New Roman"/>
            <w:color w:val="000000" w:themeColor="text1"/>
            <w:sz w:val="16"/>
            <w:szCs w:val="16"/>
            <w:lang w:val="en-US"/>
          </w:rPr>
          <w:t>mkts</w:t>
        </w:r>
        <w:proofErr w:type="spellEnd"/>
        <w:r w:rsidRPr="00E13F51">
          <w:rPr>
            <w:rStyle w:val="a7"/>
            <w:rFonts w:ascii="Times New Roman" w:hAnsi="Times New Roman" w:cs="Times New Roman"/>
            <w:color w:val="000000" w:themeColor="text1"/>
            <w:sz w:val="16"/>
            <w:szCs w:val="16"/>
          </w:rPr>
          <w:t>.</w:t>
        </w:r>
        <w:r w:rsidRPr="00E13F51">
          <w:rPr>
            <w:rStyle w:val="a7"/>
            <w:rFonts w:ascii="Times New Roman" w:hAnsi="Times New Roman" w:cs="Times New Roman"/>
            <w:color w:val="000000" w:themeColor="text1"/>
            <w:sz w:val="16"/>
            <w:szCs w:val="16"/>
            <w:lang w:val="en-US"/>
          </w:rPr>
          <w:t>by</w:t>
        </w:r>
      </w:hyperlink>
      <w:proofErr w:type="gramStart"/>
      <w:r w:rsidRPr="00E13F51">
        <w:rPr>
          <w:rFonts w:ascii="Times New Roman" w:hAnsi="Times New Roman" w:cs="Times New Roman"/>
          <w:bCs/>
          <w:color w:val="000000" w:themeColor="text1"/>
          <w:sz w:val="16"/>
          <w:szCs w:val="16"/>
          <w:bdr w:val="none" w:sz="0" w:space="0" w:color="auto" w:frame="1"/>
        </w:rPr>
        <w:t xml:space="preserve"> </w:t>
      </w:r>
      <w:r>
        <w:rPr>
          <w:rFonts w:ascii="Times New Roman" w:hAnsi="Times New Roman" w:cs="Times New Roman"/>
          <w:bCs/>
          <w:color w:val="000000" w:themeColor="text1"/>
          <w:sz w:val="16"/>
          <w:szCs w:val="16"/>
          <w:bdr w:val="none" w:sz="0" w:space="0" w:color="auto" w:frame="1"/>
        </w:rPr>
        <w:t>)</w:t>
      </w:r>
      <w:proofErr w:type="gramEnd"/>
      <w:r>
        <w:rPr>
          <w:rFonts w:ascii="Times New Roman" w:hAnsi="Times New Roman" w:cs="Times New Roman"/>
          <w:bCs/>
          <w:color w:val="000000" w:themeColor="text1"/>
          <w:sz w:val="16"/>
          <w:szCs w:val="16"/>
          <w:bdr w:val="none" w:sz="0" w:space="0" w:color="auto" w:frame="1"/>
        </w:rPr>
        <w:t>, а также посредством средств  массовой информации.</w:t>
      </w:r>
    </w:p>
    <w:p w:rsidR="003767CF" w:rsidRPr="001B6FA2" w:rsidRDefault="003767CF" w:rsidP="003767CF">
      <w:pPr>
        <w:pStyle w:val="a3"/>
        <w:numPr>
          <w:ilvl w:val="1"/>
          <w:numId w:val="4"/>
        </w:numPr>
        <w:tabs>
          <w:tab w:val="left" w:pos="1134"/>
        </w:tabs>
        <w:spacing w:line="252" w:lineRule="auto"/>
        <w:ind w:left="0" w:firstLine="698"/>
        <w:jc w:val="both"/>
        <w:rPr>
          <w:rFonts w:ascii="Times New Roman" w:hAnsi="Times New Roman" w:cs="Times New Roman"/>
          <w:bCs/>
          <w:color w:val="000000" w:themeColor="text1"/>
          <w:sz w:val="16"/>
          <w:szCs w:val="16"/>
          <w:bdr w:val="none" w:sz="0" w:space="0" w:color="auto" w:frame="1"/>
        </w:rPr>
      </w:pPr>
      <w:r>
        <w:rPr>
          <w:rFonts w:ascii="Times New Roman" w:eastAsiaTheme="minorHAnsi" w:hAnsi="Times New Roman" w:cs="Times New Roman"/>
          <w:sz w:val="16"/>
          <w:szCs w:val="16"/>
          <w:lang w:eastAsia="en-US"/>
        </w:rPr>
        <w:t xml:space="preserve">В случае предоставления </w:t>
      </w:r>
      <w:proofErr w:type="spellStart"/>
      <w:r>
        <w:rPr>
          <w:rFonts w:ascii="Times New Roman" w:eastAsiaTheme="minorHAnsi" w:hAnsi="Times New Roman" w:cs="Times New Roman"/>
          <w:sz w:val="16"/>
          <w:szCs w:val="16"/>
          <w:lang w:eastAsia="en-US"/>
        </w:rPr>
        <w:t>Энергоснабжающей</w:t>
      </w:r>
      <w:proofErr w:type="spellEnd"/>
      <w:r>
        <w:rPr>
          <w:rFonts w:ascii="Times New Roman" w:eastAsiaTheme="minorHAnsi" w:hAnsi="Times New Roman" w:cs="Times New Roman"/>
          <w:sz w:val="16"/>
          <w:szCs w:val="16"/>
          <w:lang w:eastAsia="en-US"/>
        </w:rPr>
        <w:t xml:space="preserve"> организации показаний группового прибора учета расчеты производятся:                        </w:t>
      </w:r>
    </w:p>
    <w:p w:rsidR="003767CF" w:rsidRDefault="003767CF" w:rsidP="003767CF">
      <w:pPr>
        <w:pStyle w:val="a3"/>
        <w:tabs>
          <w:tab w:val="left" w:pos="1134"/>
        </w:tabs>
        <w:spacing w:line="252" w:lineRule="auto"/>
        <w:ind w:left="698"/>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-по отоплению – путем распределения показаний групповых приборов учета пропорционально общей площади </w:t>
      </w:r>
      <w:r>
        <w:rPr>
          <w:rFonts w:ascii="Times New Roman" w:eastAsiaTheme="minorHAnsi" w:hAnsi="Times New Roman" w:cs="Times New Roman"/>
          <w:sz w:val="16"/>
          <w:szCs w:val="16"/>
          <w:lang w:eastAsia="en-US"/>
        </w:rPr>
        <w:t>нежилого помещения</w:t>
      </w:r>
      <w:r>
        <w:rPr>
          <w:rFonts w:ascii="Times New Roman" w:eastAsiaTheme="minorHAnsi" w:hAnsi="Times New Roman" w:cs="Times New Roman"/>
          <w:sz w:val="16"/>
          <w:szCs w:val="16"/>
          <w:lang w:eastAsia="en-US"/>
        </w:rPr>
        <w:t xml:space="preserve">, принадлежащей и (или) занимаемой Абонентом; </w:t>
      </w:r>
    </w:p>
    <w:p w:rsidR="003767CF" w:rsidRPr="00C12D59" w:rsidRDefault="003767CF" w:rsidP="003767CF">
      <w:pPr>
        <w:pStyle w:val="a3"/>
        <w:tabs>
          <w:tab w:val="left" w:pos="1134"/>
        </w:tabs>
        <w:spacing w:line="252" w:lineRule="auto"/>
        <w:ind w:left="698"/>
        <w:jc w:val="both"/>
        <w:rPr>
          <w:rFonts w:ascii="Times New Roman" w:hAnsi="Times New Roman" w:cs="Times New Roman"/>
          <w:bCs/>
          <w:color w:val="000000" w:themeColor="text1"/>
          <w:sz w:val="16"/>
          <w:szCs w:val="16"/>
          <w:bdr w:val="none" w:sz="0" w:space="0" w:color="auto" w:frame="1"/>
        </w:rPr>
      </w:pPr>
      <w:r>
        <w:rPr>
          <w:rFonts w:ascii="Times New Roman" w:eastAsiaTheme="minorHAnsi" w:hAnsi="Times New Roman" w:cs="Times New Roman"/>
          <w:sz w:val="16"/>
          <w:szCs w:val="16"/>
          <w:lang w:eastAsia="en-US"/>
        </w:rPr>
        <w:t xml:space="preserve">    -по горячему водоснабжению </w:t>
      </w:r>
      <w:proofErr w:type="gramStart"/>
      <w:r>
        <w:rPr>
          <w:rFonts w:ascii="Times New Roman" w:eastAsiaTheme="minorHAnsi" w:hAnsi="Times New Roman" w:cs="Times New Roman"/>
          <w:sz w:val="16"/>
          <w:szCs w:val="16"/>
          <w:lang w:eastAsia="en-US"/>
        </w:rPr>
        <w:t xml:space="preserve">( </w:t>
      </w:r>
      <w:proofErr w:type="gramEnd"/>
      <w:r>
        <w:rPr>
          <w:rFonts w:ascii="Times New Roman" w:eastAsiaTheme="minorHAnsi" w:hAnsi="Times New Roman" w:cs="Times New Roman"/>
          <w:sz w:val="16"/>
          <w:szCs w:val="16"/>
          <w:lang w:eastAsia="en-US"/>
        </w:rPr>
        <w:t>подогреву воды) – пропорционально объему потребленной горячей воды, рассчитанному в соответствии с действующим законодательством Республики Беларусь.</w:t>
      </w:r>
    </w:p>
    <w:p w:rsidR="003767CF" w:rsidRDefault="003767CF" w:rsidP="003767CF">
      <w:pPr>
        <w:pStyle w:val="a3"/>
        <w:numPr>
          <w:ilvl w:val="1"/>
          <w:numId w:val="4"/>
        </w:numPr>
        <w:tabs>
          <w:tab w:val="left" w:pos="1134"/>
        </w:tabs>
        <w:spacing w:line="252" w:lineRule="auto"/>
        <w:ind w:left="0" w:firstLine="698"/>
        <w:jc w:val="both"/>
        <w:rPr>
          <w:rFonts w:ascii="Times New Roman" w:hAnsi="Times New Roman" w:cs="Times New Roman"/>
          <w:bCs/>
          <w:color w:val="000000" w:themeColor="text1"/>
          <w:sz w:val="16"/>
          <w:szCs w:val="16"/>
          <w:bdr w:val="none" w:sz="0" w:space="0" w:color="auto" w:frame="1"/>
        </w:rPr>
      </w:pPr>
      <w:r>
        <w:rPr>
          <w:rFonts w:ascii="Times New Roman" w:hAnsi="Times New Roman" w:cs="Times New Roman"/>
          <w:bCs/>
          <w:color w:val="000000" w:themeColor="text1"/>
          <w:sz w:val="16"/>
          <w:szCs w:val="16"/>
          <w:bdr w:val="none" w:sz="0" w:space="0" w:color="auto" w:frame="1"/>
        </w:rPr>
        <w:t xml:space="preserve">Оплата за тепловую энергию производится Абонентом ежемесячно, не позднее 25 числа месяца, следующего за расчетным, путем перечисления денежных средств на расчетный счет, указанный в извещении о размере платы за </w:t>
      </w:r>
      <w:proofErr w:type="spellStart"/>
      <w:r>
        <w:rPr>
          <w:rFonts w:ascii="Times New Roman" w:hAnsi="Times New Roman" w:cs="Times New Roman"/>
          <w:bCs/>
          <w:color w:val="000000" w:themeColor="text1"/>
          <w:sz w:val="16"/>
          <w:szCs w:val="16"/>
          <w:bdr w:val="none" w:sz="0" w:space="0" w:color="auto" w:frame="1"/>
        </w:rPr>
        <w:t>жилищно</w:t>
      </w:r>
      <w:proofErr w:type="spellEnd"/>
      <w:r>
        <w:rPr>
          <w:rFonts w:ascii="Times New Roman" w:hAnsi="Times New Roman" w:cs="Times New Roman"/>
          <w:bCs/>
          <w:color w:val="000000" w:themeColor="text1"/>
          <w:sz w:val="16"/>
          <w:szCs w:val="16"/>
          <w:bdr w:val="none" w:sz="0" w:space="0" w:color="auto" w:frame="1"/>
        </w:rPr>
        <w:t xml:space="preserve"> – коммунальные услуги и платы за пользование жилым помещением.</w:t>
      </w:r>
      <w:r w:rsidRPr="00E13F51">
        <w:rPr>
          <w:rFonts w:ascii="Times New Roman" w:hAnsi="Times New Roman" w:cs="Times New Roman"/>
          <w:bCs/>
          <w:color w:val="000000" w:themeColor="text1"/>
          <w:sz w:val="16"/>
          <w:szCs w:val="16"/>
          <w:bdr w:val="none" w:sz="0" w:space="0" w:color="auto" w:frame="1"/>
        </w:rPr>
        <w:t xml:space="preserve"> </w:t>
      </w:r>
    </w:p>
    <w:p w:rsidR="003767CF" w:rsidRPr="00E13F51" w:rsidRDefault="003767CF" w:rsidP="003767CF">
      <w:pPr>
        <w:pStyle w:val="a3"/>
        <w:numPr>
          <w:ilvl w:val="1"/>
          <w:numId w:val="4"/>
        </w:numPr>
        <w:tabs>
          <w:tab w:val="left" w:pos="1134"/>
        </w:tabs>
        <w:spacing w:line="252" w:lineRule="auto"/>
        <w:ind w:left="0" w:firstLine="698"/>
        <w:jc w:val="both"/>
        <w:rPr>
          <w:rFonts w:ascii="Times New Roman" w:hAnsi="Times New Roman" w:cs="Times New Roman"/>
          <w:bCs/>
          <w:color w:val="000000" w:themeColor="text1"/>
          <w:sz w:val="16"/>
          <w:szCs w:val="16"/>
          <w:bdr w:val="none" w:sz="0" w:space="0" w:color="auto" w:frame="1"/>
        </w:rPr>
      </w:pPr>
      <w:r>
        <w:rPr>
          <w:rFonts w:ascii="Times New Roman" w:hAnsi="Times New Roman" w:cs="Times New Roman"/>
          <w:bCs/>
          <w:color w:val="000000" w:themeColor="text1"/>
          <w:sz w:val="16"/>
          <w:szCs w:val="16"/>
          <w:bdr w:val="none" w:sz="0" w:space="0" w:color="auto" w:frame="1"/>
        </w:rPr>
        <w:t xml:space="preserve">Тепловая энергия считается оплаченной Абонентом при поступлении денежных средств на расчетный счет, указанный в извещении о размере платы за </w:t>
      </w:r>
      <w:proofErr w:type="spellStart"/>
      <w:r>
        <w:rPr>
          <w:rFonts w:ascii="Times New Roman" w:hAnsi="Times New Roman" w:cs="Times New Roman"/>
          <w:bCs/>
          <w:color w:val="000000" w:themeColor="text1"/>
          <w:sz w:val="16"/>
          <w:szCs w:val="16"/>
          <w:bdr w:val="none" w:sz="0" w:space="0" w:color="auto" w:frame="1"/>
        </w:rPr>
        <w:t>жилищно</w:t>
      </w:r>
      <w:proofErr w:type="spellEnd"/>
      <w:r>
        <w:rPr>
          <w:rFonts w:ascii="Times New Roman" w:hAnsi="Times New Roman" w:cs="Times New Roman"/>
          <w:bCs/>
          <w:color w:val="000000" w:themeColor="text1"/>
          <w:sz w:val="16"/>
          <w:szCs w:val="16"/>
          <w:bdr w:val="none" w:sz="0" w:space="0" w:color="auto" w:frame="1"/>
        </w:rPr>
        <w:t xml:space="preserve"> – коммунальные услуги и платы за пользование жилым помещением.</w:t>
      </w:r>
    </w:p>
    <w:p w:rsidR="003767CF" w:rsidRPr="00E13F51" w:rsidRDefault="003767CF" w:rsidP="003767CF">
      <w:pPr>
        <w:pStyle w:val="a3"/>
        <w:numPr>
          <w:ilvl w:val="1"/>
          <w:numId w:val="4"/>
        </w:numPr>
        <w:tabs>
          <w:tab w:val="left" w:pos="1134"/>
        </w:tabs>
        <w:spacing w:line="252" w:lineRule="auto"/>
        <w:ind w:left="0" w:firstLine="698"/>
        <w:jc w:val="both"/>
        <w:rPr>
          <w:rFonts w:ascii="Times New Roman" w:eastAsia="MS Mincho" w:hAnsi="Times New Roman" w:cs="Times New Roman"/>
          <w:sz w:val="16"/>
          <w:szCs w:val="16"/>
        </w:rPr>
      </w:pPr>
      <w:r w:rsidRPr="00E13F51">
        <w:rPr>
          <w:rFonts w:ascii="Times New Roman" w:hAnsi="Times New Roman" w:cs="Times New Roman"/>
          <w:bCs/>
          <w:color w:val="000000" w:themeColor="text1"/>
          <w:sz w:val="16"/>
          <w:szCs w:val="16"/>
          <w:bdr w:val="none" w:sz="0" w:space="0" w:color="auto" w:frame="1"/>
        </w:rPr>
        <w:t>Абонент</w:t>
      </w:r>
      <w:r w:rsidRPr="00E13F51">
        <w:rPr>
          <w:rFonts w:ascii="Times New Roman" w:hAnsi="Times New Roman" w:cs="Times New Roman"/>
          <w:color w:val="000000" w:themeColor="text1"/>
          <w:sz w:val="16"/>
          <w:szCs w:val="16"/>
          <w:bdr w:val="none" w:sz="0" w:space="0" w:color="auto" w:frame="1"/>
        </w:rPr>
        <w:t xml:space="preserve"> вправе производить авансовые платежи. </w:t>
      </w:r>
    </w:p>
    <w:p w:rsidR="003767CF" w:rsidRPr="00E13F51" w:rsidRDefault="003767CF" w:rsidP="003767CF">
      <w:pPr>
        <w:pStyle w:val="a3"/>
        <w:numPr>
          <w:ilvl w:val="1"/>
          <w:numId w:val="4"/>
        </w:numPr>
        <w:tabs>
          <w:tab w:val="left" w:pos="1134"/>
        </w:tabs>
        <w:spacing w:line="252" w:lineRule="auto"/>
        <w:ind w:left="0" w:firstLine="698"/>
        <w:jc w:val="both"/>
        <w:rPr>
          <w:rFonts w:ascii="Times New Roman" w:eastAsia="MS Mincho" w:hAnsi="Times New Roman" w:cs="Times New Roman"/>
          <w:sz w:val="16"/>
          <w:szCs w:val="16"/>
        </w:rPr>
      </w:pPr>
      <w:r w:rsidRPr="00E13F51">
        <w:rPr>
          <w:rFonts w:ascii="Times New Roman" w:hAnsi="Times New Roman" w:cs="Times New Roman"/>
          <w:bCs/>
          <w:color w:val="000000" w:themeColor="text1"/>
          <w:sz w:val="16"/>
          <w:szCs w:val="16"/>
          <w:bdr w:val="none" w:sz="0" w:space="0" w:color="auto" w:frame="1"/>
        </w:rPr>
        <w:t>При наличии за Абонентом задолженности, вне зависимости от оснований ее возникновения, поступившие средства засчитываются в первую очередь в счет погашения этой задолженности. При этом назначение платежа, указанное в платежном</w:t>
      </w:r>
      <w:r w:rsidRPr="00E13F51">
        <w:rPr>
          <w:rFonts w:ascii="Times New Roman" w:eastAsia="MS Mincho" w:hAnsi="Times New Roman" w:cs="Times New Roman"/>
          <w:sz w:val="16"/>
          <w:szCs w:val="16"/>
        </w:rPr>
        <w:t xml:space="preserve"> поручении, во внимание не принимается.</w:t>
      </w:r>
    </w:p>
    <w:p w:rsidR="003767CF" w:rsidRDefault="003767CF" w:rsidP="003767CF">
      <w:pPr>
        <w:pStyle w:val="a3"/>
        <w:jc w:val="both"/>
        <w:rPr>
          <w:rFonts w:ascii="Times New Roman" w:hAnsi="Times New Roman" w:cs="Times New Roman"/>
          <w:b/>
          <w:sz w:val="16"/>
          <w:szCs w:val="16"/>
        </w:rPr>
      </w:pPr>
    </w:p>
    <w:p w:rsidR="003767CF" w:rsidRDefault="003767CF" w:rsidP="003767CF">
      <w:pPr>
        <w:pStyle w:val="a3"/>
        <w:jc w:val="both"/>
        <w:rPr>
          <w:rFonts w:ascii="Times New Roman" w:hAnsi="Times New Roman" w:cs="Times New Roman"/>
          <w:b/>
          <w:sz w:val="16"/>
          <w:szCs w:val="16"/>
        </w:rPr>
      </w:pPr>
    </w:p>
    <w:p w:rsidR="003767CF" w:rsidRPr="00E13F51" w:rsidRDefault="003767CF" w:rsidP="003767CF">
      <w:pPr>
        <w:pStyle w:val="a3"/>
        <w:jc w:val="both"/>
        <w:rPr>
          <w:rFonts w:ascii="Times New Roman" w:hAnsi="Times New Roman" w:cs="Times New Roman"/>
          <w:b/>
          <w:sz w:val="16"/>
          <w:szCs w:val="16"/>
        </w:rPr>
      </w:pPr>
    </w:p>
    <w:p w:rsidR="003767CF" w:rsidRDefault="003767CF" w:rsidP="003767CF">
      <w:pPr>
        <w:pStyle w:val="a3"/>
        <w:numPr>
          <w:ilvl w:val="0"/>
          <w:numId w:val="5"/>
        </w:numPr>
        <w:tabs>
          <w:tab w:val="left" w:pos="284"/>
        </w:tabs>
        <w:ind w:left="0" w:firstLine="0"/>
        <w:jc w:val="center"/>
        <w:rPr>
          <w:rFonts w:ascii="Times New Roman" w:hAnsi="Times New Roman" w:cs="Times New Roman"/>
          <w:b/>
          <w:bCs/>
          <w:sz w:val="16"/>
          <w:szCs w:val="16"/>
        </w:rPr>
      </w:pPr>
      <w:r w:rsidRPr="00E13F51">
        <w:rPr>
          <w:rFonts w:ascii="Times New Roman" w:hAnsi="Times New Roman" w:cs="Times New Roman"/>
          <w:b/>
          <w:bCs/>
          <w:sz w:val="16"/>
          <w:szCs w:val="16"/>
        </w:rPr>
        <w:t>ОТВЕТСТВЕННОСТЬ СТОРОН</w:t>
      </w:r>
    </w:p>
    <w:p w:rsidR="003767CF" w:rsidRPr="00E13F51" w:rsidRDefault="003767CF" w:rsidP="003767CF">
      <w:pPr>
        <w:pStyle w:val="a3"/>
        <w:ind w:left="390"/>
        <w:rPr>
          <w:rFonts w:ascii="Times New Roman" w:hAnsi="Times New Roman" w:cs="Times New Roman"/>
          <w:b/>
          <w:bCs/>
          <w:sz w:val="16"/>
          <w:szCs w:val="16"/>
        </w:rPr>
      </w:pPr>
    </w:p>
    <w:p w:rsidR="003767CF" w:rsidRPr="00E13F51" w:rsidRDefault="003767CF" w:rsidP="003767CF">
      <w:pPr>
        <w:autoSpaceDE w:val="0"/>
        <w:autoSpaceDN w:val="0"/>
        <w:adjustRightInd w:val="0"/>
        <w:ind w:firstLine="540"/>
        <w:jc w:val="both"/>
        <w:rPr>
          <w:rFonts w:eastAsiaTheme="minorHAnsi"/>
          <w:sz w:val="16"/>
          <w:szCs w:val="16"/>
          <w:lang w:eastAsia="en-US"/>
        </w:rPr>
      </w:pPr>
      <w:r w:rsidRPr="00E13F51">
        <w:rPr>
          <w:sz w:val="16"/>
          <w:szCs w:val="16"/>
        </w:rPr>
        <w:tab/>
        <w:t>4.1.</w:t>
      </w:r>
      <w:r>
        <w:rPr>
          <w:sz w:val="16"/>
          <w:szCs w:val="16"/>
        </w:rPr>
        <w:t xml:space="preserve"> </w:t>
      </w:r>
      <w:r w:rsidRPr="00E13F51">
        <w:rPr>
          <w:sz w:val="16"/>
          <w:szCs w:val="16"/>
        </w:rPr>
        <w:t xml:space="preserve"> </w:t>
      </w:r>
      <w:r w:rsidRPr="00E13F51">
        <w:rPr>
          <w:rFonts w:eastAsiaTheme="minorHAnsi"/>
          <w:sz w:val="16"/>
          <w:szCs w:val="16"/>
          <w:lang w:eastAsia="en-US"/>
        </w:rPr>
        <w:t xml:space="preserve">Стороны несут ответственность </w:t>
      </w:r>
      <w:proofErr w:type="gramStart"/>
      <w:r w:rsidRPr="00E13F51">
        <w:rPr>
          <w:rFonts w:eastAsiaTheme="minorHAnsi"/>
          <w:sz w:val="16"/>
          <w:szCs w:val="16"/>
          <w:lang w:eastAsia="en-US"/>
        </w:rPr>
        <w:t>за несоблюдение взятых на себя обязательств по настоящему договору в соответствии с его условиями</w:t>
      </w:r>
      <w:proofErr w:type="gramEnd"/>
      <w:r w:rsidRPr="00E13F51">
        <w:rPr>
          <w:rFonts w:eastAsiaTheme="minorHAnsi"/>
          <w:sz w:val="16"/>
          <w:szCs w:val="16"/>
          <w:lang w:eastAsia="en-US"/>
        </w:rPr>
        <w:t xml:space="preserve"> и законодательством Республики Беларусь.</w:t>
      </w:r>
    </w:p>
    <w:p w:rsidR="003767CF" w:rsidRPr="00E13F51" w:rsidRDefault="003767CF" w:rsidP="003767CF">
      <w:pPr>
        <w:autoSpaceDE w:val="0"/>
        <w:autoSpaceDN w:val="0"/>
        <w:adjustRightInd w:val="0"/>
        <w:ind w:firstLine="708"/>
        <w:jc w:val="both"/>
        <w:rPr>
          <w:rFonts w:eastAsiaTheme="minorHAnsi"/>
          <w:sz w:val="16"/>
          <w:szCs w:val="16"/>
          <w:lang w:eastAsia="en-US"/>
        </w:rPr>
      </w:pPr>
      <w:r w:rsidRPr="00E13F51">
        <w:rPr>
          <w:rFonts w:eastAsiaTheme="minorHAnsi"/>
          <w:sz w:val="16"/>
          <w:szCs w:val="16"/>
          <w:lang w:eastAsia="en-US"/>
        </w:rPr>
        <w:lastRenderedPageBreak/>
        <w:t>4.2.</w:t>
      </w:r>
      <w:r>
        <w:rPr>
          <w:rFonts w:eastAsiaTheme="minorHAnsi"/>
          <w:sz w:val="16"/>
          <w:szCs w:val="16"/>
          <w:lang w:eastAsia="en-US"/>
        </w:rPr>
        <w:t xml:space="preserve">  </w:t>
      </w:r>
      <w:r w:rsidRPr="00E13F51">
        <w:rPr>
          <w:rFonts w:eastAsiaTheme="minorHAnsi"/>
          <w:sz w:val="16"/>
          <w:szCs w:val="16"/>
          <w:lang w:eastAsia="en-US"/>
        </w:rPr>
        <w:t xml:space="preserve"> Абонент, несвоевременно и (или) не в полном объеме внесший плату за тепловую энергию, уплачивает пеню в размере 0,3 процента от не уплаченной в установленный срок суммы платежа за каждый день просрочки.</w:t>
      </w:r>
    </w:p>
    <w:p w:rsidR="003767CF" w:rsidRPr="00E13F51" w:rsidRDefault="003767CF" w:rsidP="003767CF">
      <w:pPr>
        <w:autoSpaceDE w:val="0"/>
        <w:autoSpaceDN w:val="0"/>
        <w:adjustRightInd w:val="0"/>
        <w:ind w:firstLine="708"/>
        <w:jc w:val="both"/>
        <w:rPr>
          <w:rFonts w:eastAsiaTheme="minorHAnsi"/>
          <w:sz w:val="16"/>
          <w:szCs w:val="16"/>
          <w:lang w:eastAsia="en-US"/>
        </w:rPr>
      </w:pPr>
      <w:r w:rsidRPr="00E13F51">
        <w:rPr>
          <w:rFonts w:eastAsiaTheme="minorHAnsi"/>
          <w:sz w:val="16"/>
          <w:szCs w:val="16"/>
          <w:lang w:eastAsia="en-US"/>
        </w:rPr>
        <w:t xml:space="preserve">4.3. </w:t>
      </w:r>
      <w:r>
        <w:rPr>
          <w:rFonts w:eastAsiaTheme="minorHAnsi"/>
          <w:sz w:val="16"/>
          <w:szCs w:val="16"/>
          <w:lang w:eastAsia="en-US"/>
        </w:rPr>
        <w:t xml:space="preserve">  </w:t>
      </w:r>
      <w:r w:rsidRPr="00E13F51">
        <w:rPr>
          <w:sz w:val="16"/>
          <w:szCs w:val="16"/>
        </w:rPr>
        <w:t>За нарушение п. 2.5. настоящего договора Абонент привлекается к ответственности установленной Кодексом Республики Беларусь об административных правонарушениях, а также</w:t>
      </w:r>
      <w:r w:rsidRPr="00E13F51">
        <w:rPr>
          <w:rFonts w:eastAsiaTheme="minorHAnsi"/>
          <w:sz w:val="16"/>
          <w:szCs w:val="16"/>
        </w:rPr>
        <w:t xml:space="preserve"> возмещает </w:t>
      </w:r>
      <w:proofErr w:type="spellStart"/>
      <w:r w:rsidRPr="00E13F51">
        <w:rPr>
          <w:rFonts w:eastAsiaTheme="minorHAnsi"/>
          <w:sz w:val="16"/>
          <w:szCs w:val="16"/>
        </w:rPr>
        <w:t>Энергоснабжающей</w:t>
      </w:r>
      <w:proofErr w:type="spellEnd"/>
      <w:r w:rsidRPr="00E13F51">
        <w:rPr>
          <w:rFonts w:eastAsiaTheme="minorHAnsi"/>
          <w:sz w:val="16"/>
          <w:szCs w:val="16"/>
        </w:rPr>
        <w:t xml:space="preserve"> организации, причиненные таким нарушением убытки </w:t>
      </w:r>
      <w:r w:rsidRPr="00E13F51">
        <w:rPr>
          <w:rFonts w:eastAsiaTheme="minorHAnsi"/>
          <w:sz w:val="16"/>
          <w:szCs w:val="16"/>
          <w:lang w:eastAsia="en-US"/>
        </w:rPr>
        <w:t>в виде упущенной выгоды и реального ущерба.</w:t>
      </w:r>
    </w:p>
    <w:p w:rsidR="003767CF" w:rsidRPr="00E13F51" w:rsidRDefault="003767CF" w:rsidP="003767CF">
      <w:pPr>
        <w:autoSpaceDE w:val="0"/>
        <w:autoSpaceDN w:val="0"/>
        <w:adjustRightInd w:val="0"/>
        <w:ind w:firstLine="708"/>
        <w:jc w:val="both"/>
        <w:rPr>
          <w:rFonts w:eastAsiaTheme="minorHAnsi"/>
          <w:sz w:val="16"/>
          <w:szCs w:val="16"/>
          <w:lang w:eastAsia="en-US"/>
        </w:rPr>
      </w:pPr>
    </w:p>
    <w:p w:rsidR="003767CF" w:rsidRDefault="003767CF" w:rsidP="003767CF">
      <w:pPr>
        <w:pStyle w:val="a3"/>
        <w:numPr>
          <w:ilvl w:val="0"/>
          <w:numId w:val="6"/>
        </w:numPr>
        <w:tabs>
          <w:tab w:val="left" w:pos="284"/>
          <w:tab w:val="num" w:pos="928"/>
        </w:tabs>
        <w:ind w:left="0" w:firstLine="0"/>
        <w:jc w:val="center"/>
        <w:rPr>
          <w:rFonts w:ascii="Times New Roman" w:hAnsi="Times New Roman" w:cs="Times New Roman"/>
          <w:b/>
          <w:bCs/>
          <w:sz w:val="16"/>
          <w:szCs w:val="16"/>
        </w:rPr>
      </w:pPr>
      <w:r w:rsidRPr="00E13F51">
        <w:rPr>
          <w:rFonts w:ascii="Times New Roman" w:hAnsi="Times New Roman" w:cs="Times New Roman"/>
          <w:b/>
          <w:bCs/>
          <w:sz w:val="16"/>
          <w:szCs w:val="16"/>
        </w:rPr>
        <w:t>СРОК ДЕЙСТВИЯ ДОГОВОРА</w:t>
      </w:r>
    </w:p>
    <w:p w:rsidR="003767CF" w:rsidRPr="00E13F51" w:rsidRDefault="003767CF" w:rsidP="003767CF">
      <w:pPr>
        <w:pStyle w:val="a3"/>
        <w:ind w:left="567"/>
        <w:rPr>
          <w:rFonts w:ascii="Times New Roman" w:hAnsi="Times New Roman" w:cs="Times New Roman"/>
          <w:b/>
          <w:bCs/>
          <w:sz w:val="16"/>
          <w:szCs w:val="16"/>
        </w:rPr>
      </w:pPr>
    </w:p>
    <w:p w:rsidR="003767CF" w:rsidRPr="00E13F51" w:rsidRDefault="003767CF" w:rsidP="003767CF">
      <w:pPr>
        <w:pStyle w:val="ConsPlusNonformat"/>
        <w:rPr>
          <w:rFonts w:ascii="Times New Roman" w:hAnsi="Times New Roman" w:cs="Times New Roman"/>
          <w:sz w:val="16"/>
          <w:szCs w:val="16"/>
        </w:rPr>
      </w:pPr>
      <w:r w:rsidRPr="00E13F51">
        <w:rPr>
          <w:rFonts w:ascii="Times New Roman" w:hAnsi="Times New Roman" w:cs="Times New Roman"/>
          <w:sz w:val="16"/>
          <w:szCs w:val="16"/>
        </w:rPr>
        <w:tab/>
        <w:t>5.1.</w:t>
      </w:r>
      <w:r>
        <w:rPr>
          <w:rFonts w:ascii="Times New Roman" w:hAnsi="Times New Roman" w:cs="Times New Roman"/>
          <w:sz w:val="16"/>
          <w:szCs w:val="16"/>
        </w:rPr>
        <w:t xml:space="preserve">    </w:t>
      </w:r>
      <w:r w:rsidRPr="00E13F51">
        <w:rPr>
          <w:rFonts w:ascii="Times New Roman" w:hAnsi="Times New Roman" w:cs="Times New Roman"/>
          <w:sz w:val="16"/>
          <w:szCs w:val="16"/>
        </w:rPr>
        <w:t xml:space="preserve">Настоящий договор заключен на неопределенный срок. </w:t>
      </w:r>
    </w:p>
    <w:p w:rsidR="003767CF" w:rsidRPr="00E13F51" w:rsidRDefault="003767CF" w:rsidP="003767CF">
      <w:pPr>
        <w:pStyle w:val="ConsPlusNonformat"/>
        <w:rPr>
          <w:rFonts w:ascii="Times New Roman" w:hAnsi="Times New Roman" w:cs="Times New Roman"/>
          <w:sz w:val="16"/>
          <w:szCs w:val="16"/>
        </w:rPr>
      </w:pPr>
    </w:p>
    <w:p w:rsidR="003767CF" w:rsidRDefault="003767CF" w:rsidP="003767CF">
      <w:pPr>
        <w:pStyle w:val="ConsPlusNonformat"/>
        <w:numPr>
          <w:ilvl w:val="0"/>
          <w:numId w:val="6"/>
        </w:numPr>
        <w:tabs>
          <w:tab w:val="left" w:pos="284"/>
        </w:tabs>
        <w:ind w:left="0" w:firstLine="0"/>
        <w:jc w:val="center"/>
        <w:rPr>
          <w:rFonts w:ascii="Times New Roman" w:hAnsi="Times New Roman" w:cs="Times New Roman"/>
          <w:b/>
          <w:sz w:val="16"/>
          <w:szCs w:val="16"/>
        </w:rPr>
      </w:pPr>
      <w:r w:rsidRPr="00E13F51">
        <w:rPr>
          <w:rFonts w:ascii="Times New Roman" w:hAnsi="Times New Roman" w:cs="Times New Roman"/>
          <w:b/>
          <w:sz w:val="16"/>
          <w:szCs w:val="16"/>
        </w:rPr>
        <w:t>ДОПОЛНИТЕЛЬНЫЕ УСЛОВИЯ</w:t>
      </w:r>
    </w:p>
    <w:p w:rsidR="003767CF" w:rsidRPr="00E13F51" w:rsidRDefault="003767CF" w:rsidP="003767CF">
      <w:pPr>
        <w:pStyle w:val="ConsPlusNonformat"/>
        <w:tabs>
          <w:tab w:val="left" w:pos="284"/>
        </w:tabs>
        <w:rPr>
          <w:rFonts w:ascii="Times New Roman" w:hAnsi="Times New Roman" w:cs="Times New Roman"/>
          <w:b/>
          <w:sz w:val="16"/>
          <w:szCs w:val="16"/>
        </w:rPr>
      </w:pPr>
    </w:p>
    <w:p w:rsidR="003767CF" w:rsidRPr="00E13F51" w:rsidRDefault="003767CF" w:rsidP="003767CF">
      <w:pPr>
        <w:jc w:val="both"/>
        <w:rPr>
          <w:sz w:val="16"/>
          <w:szCs w:val="16"/>
        </w:rPr>
      </w:pPr>
      <w:r w:rsidRPr="00E13F51">
        <w:rPr>
          <w:sz w:val="16"/>
          <w:szCs w:val="16"/>
        </w:rPr>
        <w:tab/>
        <w:t xml:space="preserve">6.1. </w:t>
      </w:r>
      <w:r>
        <w:rPr>
          <w:sz w:val="16"/>
          <w:szCs w:val="16"/>
        </w:rPr>
        <w:t xml:space="preserve">  </w:t>
      </w:r>
      <w:proofErr w:type="spellStart"/>
      <w:r w:rsidRPr="00E13F51">
        <w:rPr>
          <w:sz w:val="16"/>
          <w:szCs w:val="16"/>
        </w:rPr>
        <w:t>Энергоснабжающая</w:t>
      </w:r>
      <w:proofErr w:type="spellEnd"/>
      <w:r w:rsidRPr="00E13F51">
        <w:rPr>
          <w:sz w:val="16"/>
          <w:szCs w:val="16"/>
        </w:rPr>
        <w:t xml:space="preserve"> организация и  Абонент принимают использование факсимильного воспроизведения подписи уполномоченного лица </w:t>
      </w:r>
      <w:proofErr w:type="spellStart"/>
      <w:r w:rsidRPr="00E13F51">
        <w:rPr>
          <w:sz w:val="16"/>
          <w:szCs w:val="16"/>
        </w:rPr>
        <w:t>Энергоснабжающей</w:t>
      </w:r>
      <w:proofErr w:type="spellEnd"/>
      <w:r w:rsidRPr="00E13F51">
        <w:rPr>
          <w:sz w:val="16"/>
          <w:szCs w:val="16"/>
        </w:rPr>
        <w:t xml:space="preserve"> организации и оттиска печати </w:t>
      </w:r>
      <w:proofErr w:type="spellStart"/>
      <w:r w:rsidRPr="00E13F51">
        <w:rPr>
          <w:sz w:val="16"/>
          <w:szCs w:val="16"/>
        </w:rPr>
        <w:t>Энергоснабжающей</w:t>
      </w:r>
      <w:proofErr w:type="spellEnd"/>
      <w:r w:rsidRPr="00E13F51">
        <w:rPr>
          <w:sz w:val="16"/>
          <w:szCs w:val="16"/>
        </w:rPr>
        <w:t xml:space="preserve"> организации с помощью средств механического или иного копирования при заключении настоящего договора. При этом стороны признают юридическую силу факсимильного воспроизведения подписи и оттиска печати </w:t>
      </w:r>
      <w:proofErr w:type="spellStart"/>
      <w:r w:rsidRPr="00E13F51">
        <w:rPr>
          <w:sz w:val="16"/>
          <w:szCs w:val="16"/>
        </w:rPr>
        <w:t>Энергоснабжающей</w:t>
      </w:r>
      <w:proofErr w:type="spellEnd"/>
      <w:r w:rsidRPr="00E13F51">
        <w:rPr>
          <w:sz w:val="16"/>
          <w:szCs w:val="16"/>
        </w:rPr>
        <w:t xml:space="preserve"> организации на договоре и на всех иных  документах связанных с настоящим договором или направленных на его исполнение.</w:t>
      </w:r>
    </w:p>
    <w:p w:rsidR="003767CF" w:rsidRPr="00E13F51" w:rsidRDefault="003767CF" w:rsidP="003767CF">
      <w:pPr>
        <w:jc w:val="both"/>
        <w:rPr>
          <w:color w:val="000000" w:themeColor="text1"/>
          <w:sz w:val="16"/>
          <w:szCs w:val="16"/>
        </w:rPr>
      </w:pPr>
    </w:p>
    <w:p w:rsidR="003767CF" w:rsidRDefault="003767CF" w:rsidP="003767CF">
      <w:pPr>
        <w:pStyle w:val="a3"/>
        <w:numPr>
          <w:ilvl w:val="0"/>
          <w:numId w:val="7"/>
        </w:numPr>
        <w:tabs>
          <w:tab w:val="left" w:pos="284"/>
        </w:tabs>
        <w:spacing w:line="252" w:lineRule="auto"/>
        <w:ind w:left="0" w:firstLine="0"/>
        <w:jc w:val="center"/>
        <w:rPr>
          <w:rFonts w:ascii="Times New Roman" w:eastAsia="MS Mincho" w:hAnsi="Times New Roman" w:cs="Times New Roman"/>
          <w:b/>
          <w:bCs/>
          <w:sz w:val="16"/>
          <w:szCs w:val="16"/>
        </w:rPr>
      </w:pPr>
      <w:r w:rsidRPr="00E13F51">
        <w:rPr>
          <w:rFonts w:ascii="Times New Roman" w:eastAsia="MS Mincho" w:hAnsi="Times New Roman" w:cs="Times New Roman"/>
          <w:b/>
          <w:bCs/>
          <w:sz w:val="16"/>
          <w:szCs w:val="16"/>
        </w:rPr>
        <w:t>РАЗРЕШЕНИЕ СПОРОВ</w:t>
      </w:r>
    </w:p>
    <w:p w:rsidR="003767CF" w:rsidRPr="00E13F51" w:rsidRDefault="003767CF" w:rsidP="003767CF">
      <w:pPr>
        <w:pStyle w:val="a3"/>
        <w:spacing w:line="252" w:lineRule="auto"/>
        <w:ind w:left="750"/>
        <w:rPr>
          <w:rFonts w:ascii="Times New Roman" w:eastAsia="MS Mincho" w:hAnsi="Times New Roman" w:cs="Times New Roman"/>
          <w:b/>
          <w:bCs/>
          <w:sz w:val="16"/>
          <w:szCs w:val="16"/>
        </w:rPr>
      </w:pPr>
    </w:p>
    <w:p w:rsidR="003767CF" w:rsidRPr="00E13F51" w:rsidRDefault="003767CF" w:rsidP="003767CF">
      <w:pPr>
        <w:tabs>
          <w:tab w:val="left" w:pos="993"/>
        </w:tabs>
        <w:autoSpaceDE w:val="0"/>
        <w:autoSpaceDN w:val="0"/>
        <w:adjustRightInd w:val="0"/>
        <w:ind w:firstLine="708"/>
        <w:jc w:val="both"/>
        <w:rPr>
          <w:b/>
          <w:bCs/>
          <w:sz w:val="16"/>
          <w:szCs w:val="16"/>
        </w:rPr>
      </w:pPr>
      <w:r w:rsidRPr="00E13F51">
        <w:rPr>
          <w:rFonts w:eastAsiaTheme="minorHAnsi"/>
          <w:sz w:val="16"/>
          <w:szCs w:val="16"/>
        </w:rPr>
        <w:t xml:space="preserve">7.1. </w:t>
      </w:r>
      <w:r>
        <w:rPr>
          <w:rFonts w:eastAsiaTheme="minorHAnsi"/>
          <w:sz w:val="16"/>
          <w:szCs w:val="16"/>
        </w:rPr>
        <w:t xml:space="preserve">  </w:t>
      </w:r>
      <w:r w:rsidRPr="00E13F51">
        <w:rPr>
          <w:rFonts w:eastAsiaTheme="minorHAnsi"/>
          <w:sz w:val="16"/>
          <w:szCs w:val="16"/>
        </w:rPr>
        <w:t xml:space="preserve">Все спорные вопросы между </w:t>
      </w:r>
      <w:proofErr w:type="spellStart"/>
      <w:r w:rsidRPr="00E13F51">
        <w:rPr>
          <w:rFonts w:eastAsiaTheme="minorHAnsi"/>
          <w:sz w:val="16"/>
          <w:szCs w:val="16"/>
        </w:rPr>
        <w:t>Энергоснабжающей</w:t>
      </w:r>
      <w:proofErr w:type="spellEnd"/>
      <w:r w:rsidRPr="00E13F51">
        <w:rPr>
          <w:rFonts w:eastAsiaTheme="minorHAnsi"/>
          <w:sz w:val="16"/>
          <w:szCs w:val="16"/>
        </w:rPr>
        <w:t xml:space="preserve"> организацией и Абонентом, решаются в суде по месту нахождения помещения Абонента, или по возможности в бесспорном порядке посредством совершения исполнительной надписи.</w:t>
      </w:r>
    </w:p>
    <w:p w:rsidR="003767CF" w:rsidRPr="00E13F51" w:rsidRDefault="003767CF" w:rsidP="003767CF">
      <w:pPr>
        <w:pStyle w:val="a3"/>
        <w:tabs>
          <w:tab w:val="left" w:pos="1134"/>
        </w:tabs>
        <w:spacing w:line="252" w:lineRule="auto"/>
        <w:ind w:firstLine="708"/>
        <w:jc w:val="both"/>
        <w:rPr>
          <w:rFonts w:ascii="Times New Roman" w:eastAsia="MS Mincho" w:hAnsi="Times New Roman" w:cs="Times New Roman"/>
          <w:sz w:val="16"/>
          <w:szCs w:val="16"/>
        </w:rPr>
      </w:pPr>
      <w:r w:rsidRPr="00E13F51">
        <w:rPr>
          <w:rFonts w:ascii="Times New Roman" w:eastAsia="MS Mincho" w:hAnsi="Times New Roman" w:cs="Times New Roman"/>
          <w:sz w:val="16"/>
          <w:szCs w:val="16"/>
        </w:rPr>
        <w:t>7.2.</w:t>
      </w:r>
      <w:r w:rsidRPr="00E13F51">
        <w:rPr>
          <w:rFonts w:ascii="Times New Roman" w:eastAsia="MS Mincho" w:hAnsi="Times New Roman" w:cs="Times New Roman"/>
          <w:sz w:val="16"/>
          <w:szCs w:val="16"/>
        </w:rPr>
        <w:tab/>
        <w:t xml:space="preserve">Настоящий договор составлен в двух экземплярах, имеющих одинаковую юридическую силу, один находится в </w:t>
      </w:r>
      <w:proofErr w:type="spellStart"/>
      <w:r w:rsidRPr="00E13F51">
        <w:rPr>
          <w:rFonts w:ascii="Times New Roman" w:eastAsia="MS Mincho" w:hAnsi="Times New Roman" w:cs="Times New Roman"/>
          <w:sz w:val="16"/>
          <w:szCs w:val="16"/>
        </w:rPr>
        <w:t>Энергоснабжающей</w:t>
      </w:r>
      <w:proofErr w:type="spellEnd"/>
      <w:r w:rsidRPr="00E13F51">
        <w:rPr>
          <w:rFonts w:ascii="Times New Roman" w:eastAsia="MS Mincho" w:hAnsi="Times New Roman" w:cs="Times New Roman"/>
          <w:sz w:val="16"/>
          <w:szCs w:val="16"/>
        </w:rPr>
        <w:t xml:space="preserve"> организации, а другой – у Абонента. </w:t>
      </w:r>
    </w:p>
    <w:p w:rsidR="003767CF" w:rsidRPr="00E13F51" w:rsidRDefault="003767CF" w:rsidP="003767CF">
      <w:pPr>
        <w:pStyle w:val="a3"/>
        <w:tabs>
          <w:tab w:val="left" w:pos="1134"/>
        </w:tabs>
        <w:spacing w:line="252" w:lineRule="auto"/>
        <w:ind w:firstLine="708"/>
        <w:jc w:val="both"/>
        <w:rPr>
          <w:rFonts w:ascii="Times New Roman" w:eastAsia="MS Mincho" w:hAnsi="Times New Roman" w:cs="Times New Roman"/>
          <w:sz w:val="16"/>
          <w:szCs w:val="16"/>
        </w:rPr>
      </w:pPr>
      <w:r w:rsidRPr="00E13F51">
        <w:rPr>
          <w:rFonts w:ascii="Times New Roman" w:hAnsi="Times New Roman" w:cs="Times New Roman"/>
          <w:sz w:val="16"/>
          <w:szCs w:val="16"/>
        </w:rPr>
        <w:t>7.3.</w:t>
      </w:r>
      <w:r w:rsidRPr="00E13F51">
        <w:rPr>
          <w:rFonts w:ascii="Times New Roman" w:hAnsi="Times New Roman" w:cs="Times New Roman"/>
          <w:sz w:val="16"/>
          <w:szCs w:val="16"/>
        </w:rPr>
        <w:tab/>
      </w:r>
      <w:r w:rsidRPr="00E13F51">
        <w:rPr>
          <w:rFonts w:ascii="Times New Roman" w:eastAsia="MS Mincho" w:hAnsi="Times New Roman" w:cs="Times New Roman"/>
          <w:sz w:val="16"/>
          <w:szCs w:val="16"/>
        </w:rPr>
        <w:t>В случаях, не предусмотренных настоящим договором, стороны руководствуются действующим законодательством Республики Беларусь и другими нормативными документами.</w:t>
      </w:r>
    </w:p>
    <w:p w:rsidR="003767CF" w:rsidRPr="00E13F51" w:rsidRDefault="003767CF" w:rsidP="003767CF">
      <w:pPr>
        <w:pStyle w:val="a3"/>
        <w:tabs>
          <w:tab w:val="left" w:pos="284"/>
        </w:tabs>
        <w:jc w:val="both"/>
        <w:rPr>
          <w:rFonts w:ascii="Times New Roman" w:hAnsi="Times New Roman" w:cs="Times New Roman"/>
          <w:sz w:val="16"/>
          <w:szCs w:val="16"/>
        </w:rPr>
      </w:pPr>
    </w:p>
    <w:p w:rsidR="003767CF" w:rsidRDefault="003767CF" w:rsidP="003767CF">
      <w:pPr>
        <w:pStyle w:val="a5"/>
        <w:numPr>
          <w:ilvl w:val="0"/>
          <w:numId w:val="7"/>
        </w:numPr>
        <w:tabs>
          <w:tab w:val="left" w:pos="284"/>
        </w:tabs>
        <w:autoSpaceDE w:val="0"/>
        <w:autoSpaceDN w:val="0"/>
        <w:adjustRightInd w:val="0"/>
        <w:ind w:left="0" w:firstLine="0"/>
        <w:jc w:val="center"/>
        <w:rPr>
          <w:rFonts w:ascii="Times New Roman" w:eastAsiaTheme="minorHAnsi" w:hAnsi="Times New Roman"/>
          <w:b/>
          <w:sz w:val="16"/>
          <w:szCs w:val="16"/>
        </w:rPr>
      </w:pPr>
      <w:r w:rsidRPr="00E13F51">
        <w:rPr>
          <w:rFonts w:ascii="Times New Roman" w:eastAsiaTheme="minorHAnsi" w:hAnsi="Times New Roman"/>
          <w:b/>
          <w:sz w:val="16"/>
          <w:szCs w:val="16"/>
        </w:rPr>
        <w:t>РЕКВИЗИТЫ СТОРОН</w:t>
      </w:r>
    </w:p>
    <w:p w:rsidR="003767CF" w:rsidRPr="00E13F51" w:rsidRDefault="003767CF" w:rsidP="003767CF">
      <w:pPr>
        <w:pStyle w:val="a5"/>
        <w:tabs>
          <w:tab w:val="left" w:pos="284"/>
        </w:tabs>
        <w:autoSpaceDE w:val="0"/>
        <w:autoSpaceDN w:val="0"/>
        <w:adjustRightInd w:val="0"/>
        <w:ind w:left="0"/>
        <w:rPr>
          <w:rFonts w:ascii="Times New Roman" w:eastAsiaTheme="minorHAnsi" w:hAnsi="Times New Roman"/>
          <w:b/>
          <w:sz w:val="16"/>
          <w:szCs w:val="16"/>
        </w:rPr>
      </w:pPr>
    </w:p>
    <w:tbl>
      <w:tblPr>
        <w:tblStyle w:val="a6"/>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25"/>
        <w:gridCol w:w="5528"/>
      </w:tblGrid>
      <w:tr w:rsidR="003767CF" w:rsidRPr="00E13F51" w:rsidTr="00964075">
        <w:tc>
          <w:tcPr>
            <w:tcW w:w="4786" w:type="dxa"/>
          </w:tcPr>
          <w:p w:rsidR="003767CF" w:rsidRPr="00E13F51" w:rsidRDefault="003767CF" w:rsidP="00964075">
            <w:pPr>
              <w:autoSpaceDE w:val="0"/>
              <w:autoSpaceDN w:val="0"/>
              <w:adjustRightInd w:val="0"/>
              <w:jc w:val="both"/>
              <w:outlineLvl w:val="0"/>
              <w:rPr>
                <w:rFonts w:eastAsiaTheme="minorHAnsi"/>
                <w:b/>
                <w:sz w:val="16"/>
                <w:szCs w:val="16"/>
                <w:lang w:eastAsia="en-US"/>
              </w:rPr>
            </w:pPr>
            <w:r w:rsidRPr="00E13F51">
              <w:rPr>
                <w:rFonts w:eastAsiaTheme="minorHAnsi"/>
                <w:b/>
                <w:sz w:val="16"/>
                <w:szCs w:val="16"/>
                <w:lang w:eastAsia="en-US"/>
              </w:rPr>
              <w:t>ЭН</w:t>
            </w:r>
            <w:r>
              <w:rPr>
                <w:rFonts w:eastAsiaTheme="minorHAnsi"/>
                <w:b/>
                <w:sz w:val="16"/>
                <w:szCs w:val="16"/>
                <w:lang w:eastAsia="en-US"/>
              </w:rPr>
              <w:t>Е</w:t>
            </w:r>
            <w:r w:rsidRPr="00E13F51">
              <w:rPr>
                <w:rFonts w:eastAsiaTheme="minorHAnsi"/>
                <w:b/>
                <w:sz w:val="16"/>
                <w:szCs w:val="16"/>
                <w:lang w:eastAsia="en-US"/>
              </w:rPr>
              <w:t xml:space="preserve">РГОСНАБЖАЮЩАЯ ОРГАНИЗАЦИЯ </w:t>
            </w:r>
          </w:p>
          <w:p w:rsidR="003767CF" w:rsidRPr="00E13F51" w:rsidRDefault="003767CF" w:rsidP="00964075">
            <w:pPr>
              <w:autoSpaceDE w:val="0"/>
              <w:autoSpaceDN w:val="0"/>
              <w:adjustRightInd w:val="0"/>
              <w:jc w:val="both"/>
              <w:outlineLvl w:val="0"/>
              <w:rPr>
                <w:rFonts w:eastAsiaTheme="minorHAnsi"/>
                <w:b/>
                <w:sz w:val="16"/>
                <w:szCs w:val="16"/>
                <w:lang w:eastAsia="en-US"/>
              </w:rPr>
            </w:pPr>
          </w:p>
          <w:p w:rsidR="003767CF" w:rsidRPr="00E13F51" w:rsidRDefault="003767CF" w:rsidP="00964075">
            <w:pPr>
              <w:autoSpaceDE w:val="0"/>
              <w:autoSpaceDN w:val="0"/>
              <w:adjustRightInd w:val="0"/>
              <w:jc w:val="both"/>
              <w:outlineLvl w:val="1"/>
              <w:rPr>
                <w:sz w:val="16"/>
                <w:szCs w:val="16"/>
              </w:rPr>
            </w:pPr>
            <w:r w:rsidRPr="00E13F51">
              <w:rPr>
                <w:sz w:val="16"/>
                <w:szCs w:val="16"/>
              </w:rPr>
              <w:t>УП «</w:t>
            </w:r>
            <w:proofErr w:type="spellStart"/>
            <w:r>
              <w:rPr>
                <w:rFonts w:eastAsia="MS Mincho"/>
                <w:sz w:val="16"/>
                <w:szCs w:val="16"/>
              </w:rPr>
              <w:t>Москва</w:t>
            </w:r>
            <w:r w:rsidRPr="00E13F51">
              <w:rPr>
                <w:sz w:val="16"/>
                <w:szCs w:val="16"/>
              </w:rPr>
              <w:t>коммунтеплосеть</w:t>
            </w:r>
            <w:proofErr w:type="spellEnd"/>
            <w:r w:rsidRPr="00E13F51">
              <w:rPr>
                <w:sz w:val="16"/>
                <w:szCs w:val="16"/>
              </w:rPr>
              <w:t>»</w:t>
            </w:r>
          </w:p>
          <w:p w:rsidR="003767CF" w:rsidRDefault="003767CF" w:rsidP="00964075">
            <w:pPr>
              <w:autoSpaceDE w:val="0"/>
              <w:autoSpaceDN w:val="0"/>
              <w:adjustRightInd w:val="0"/>
              <w:jc w:val="both"/>
              <w:outlineLvl w:val="1"/>
              <w:rPr>
                <w:sz w:val="16"/>
                <w:szCs w:val="16"/>
              </w:rPr>
            </w:pPr>
            <w:r w:rsidRPr="00E13F51">
              <w:rPr>
                <w:sz w:val="16"/>
                <w:szCs w:val="16"/>
              </w:rPr>
              <w:t xml:space="preserve">220049, г. </w:t>
            </w:r>
            <w:r>
              <w:rPr>
                <w:rFonts w:eastAsia="MS Mincho"/>
                <w:sz w:val="16"/>
                <w:szCs w:val="16"/>
              </w:rPr>
              <w:t>Москва</w:t>
            </w:r>
            <w:r w:rsidRPr="00E13F51">
              <w:rPr>
                <w:sz w:val="16"/>
                <w:szCs w:val="16"/>
              </w:rPr>
              <w:t>, ул. Волгоградская, 12,</w:t>
            </w:r>
          </w:p>
          <w:p w:rsidR="003767CF" w:rsidRDefault="003767CF" w:rsidP="00964075">
            <w:pPr>
              <w:autoSpaceDE w:val="0"/>
              <w:autoSpaceDN w:val="0"/>
              <w:adjustRightInd w:val="0"/>
              <w:jc w:val="both"/>
              <w:outlineLvl w:val="1"/>
              <w:rPr>
                <w:sz w:val="16"/>
                <w:szCs w:val="16"/>
              </w:rPr>
            </w:pPr>
            <w:r w:rsidRPr="00E13F51">
              <w:rPr>
                <w:sz w:val="16"/>
                <w:szCs w:val="16"/>
              </w:rPr>
              <w:t xml:space="preserve"> ф</w:t>
            </w:r>
            <w:r>
              <w:rPr>
                <w:sz w:val="16"/>
                <w:szCs w:val="16"/>
              </w:rPr>
              <w:t>илиал</w:t>
            </w:r>
            <w:r w:rsidRPr="00E13F51">
              <w:rPr>
                <w:sz w:val="16"/>
                <w:szCs w:val="16"/>
              </w:rPr>
              <w:t xml:space="preserve"> № 514</w:t>
            </w:r>
            <w:r>
              <w:rPr>
                <w:sz w:val="16"/>
                <w:szCs w:val="16"/>
              </w:rPr>
              <w:t xml:space="preserve"> ОАО </w:t>
            </w:r>
            <w:r w:rsidRPr="00E13F51">
              <w:rPr>
                <w:sz w:val="16"/>
                <w:szCs w:val="16"/>
              </w:rPr>
              <w:t>АСБ «</w:t>
            </w:r>
            <w:proofErr w:type="spellStart"/>
            <w:r>
              <w:rPr>
                <w:sz w:val="16"/>
                <w:szCs w:val="16"/>
              </w:rPr>
              <w:t>Р</w:t>
            </w:r>
            <w:r>
              <w:rPr>
                <w:sz w:val="16"/>
                <w:szCs w:val="16"/>
              </w:rPr>
              <w:t>усбанк</w:t>
            </w:r>
            <w:proofErr w:type="spellEnd"/>
            <w:r>
              <w:rPr>
                <w:sz w:val="16"/>
                <w:szCs w:val="16"/>
              </w:rPr>
              <w:t xml:space="preserve">» г. </w:t>
            </w:r>
            <w:r>
              <w:rPr>
                <w:rFonts w:eastAsia="MS Mincho"/>
                <w:sz w:val="16"/>
                <w:szCs w:val="16"/>
              </w:rPr>
              <w:t>Москва</w:t>
            </w:r>
            <w:r>
              <w:rPr>
                <w:rFonts w:eastAsia="MS Mincho"/>
                <w:sz w:val="16"/>
                <w:szCs w:val="16"/>
              </w:rPr>
              <w:tab/>
            </w:r>
            <w:r>
              <w:rPr>
                <w:sz w:val="16"/>
                <w:szCs w:val="16"/>
              </w:rPr>
              <w:t>,</w:t>
            </w:r>
          </w:p>
          <w:p w:rsidR="003767CF" w:rsidRPr="00D37CE4" w:rsidRDefault="003767CF" w:rsidP="00964075">
            <w:pPr>
              <w:autoSpaceDE w:val="0"/>
              <w:autoSpaceDN w:val="0"/>
              <w:adjustRightInd w:val="0"/>
              <w:jc w:val="both"/>
              <w:outlineLvl w:val="1"/>
              <w:rPr>
                <w:sz w:val="16"/>
                <w:szCs w:val="16"/>
              </w:rPr>
            </w:pPr>
            <w:r>
              <w:rPr>
                <w:sz w:val="16"/>
                <w:szCs w:val="16"/>
                <w:lang w:val="en-US"/>
              </w:rPr>
              <w:t>BY</w:t>
            </w:r>
            <w:r w:rsidRPr="00D37CE4">
              <w:rPr>
                <w:sz w:val="16"/>
                <w:szCs w:val="16"/>
              </w:rPr>
              <w:t>67АКВВ 3012 0143 9136 2530 0000</w:t>
            </w:r>
          </w:p>
          <w:p w:rsidR="003767CF" w:rsidRPr="00D37CE4" w:rsidRDefault="003767CF" w:rsidP="00964075">
            <w:pPr>
              <w:autoSpaceDE w:val="0"/>
              <w:autoSpaceDN w:val="0"/>
              <w:adjustRightInd w:val="0"/>
              <w:jc w:val="both"/>
              <w:outlineLvl w:val="1"/>
              <w:rPr>
                <w:sz w:val="16"/>
                <w:szCs w:val="16"/>
              </w:rPr>
            </w:pPr>
            <w:r>
              <w:rPr>
                <w:sz w:val="16"/>
                <w:szCs w:val="16"/>
              </w:rPr>
              <w:t>БИК АКВВ</w:t>
            </w:r>
            <w:proofErr w:type="gramStart"/>
            <w:r>
              <w:rPr>
                <w:sz w:val="16"/>
                <w:szCs w:val="16"/>
                <w:lang w:val="en-US"/>
              </w:rPr>
              <w:t>BY</w:t>
            </w:r>
            <w:proofErr w:type="gramEnd"/>
            <w:r w:rsidRPr="00D37CE4">
              <w:rPr>
                <w:sz w:val="16"/>
                <w:szCs w:val="16"/>
              </w:rPr>
              <w:t xml:space="preserve"> 21514</w:t>
            </w:r>
          </w:p>
          <w:p w:rsidR="003767CF" w:rsidRDefault="003767CF" w:rsidP="00964075">
            <w:pPr>
              <w:autoSpaceDE w:val="0"/>
              <w:autoSpaceDN w:val="0"/>
              <w:adjustRightInd w:val="0"/>
              <w:jc w:val="both"/>
              <w:outlineLvl w:val="1"/>
              <w:rPr>
                <w:sz w:val="16"/>
                <w:szCs w:val="16"/>
              </w:rPr>
            </w:pPr>
            <w:r w:rsidRPr="00E13F51">
              <w:rPr>
                <w:sz w:val="16"/>
                <w:szCs w:val="16"/>
              </w:rPr>
              <w:t>УНП 100 185</w:t>
            </w:r>
            <w:r>
              <w:rPr>
                <w:sz w:val="16"/>
                <w:szCs w:val="16"/>
              </w:rPr>
              <w:t> </w:t>
            </w:r>
            <w:r w:rsidRPr="00E13F51">
              <w:rPr>
                <w:sz w:val="16"/>
                <w:szCs w:val="16"/>
              </w:rPr>
              <w:t xml:space="preserve">328 </w:t>
            </w:r>
          </w:p>
          <w:p w:rsidR="003767CF" w:rsidRDefault="003767CF" w:rsidP="00964075">
            <w:pPr>
              <w:autoSpaceDE w:val="0"/>
              <w:autoSpaceDN w:val="0"/>
              <w:adjustRightInd w:val="0"/>
              <w:jc w:val="both"/>
              <w:outlineLvl w:val="1"/>
              <w:rPr>
                <w:sz w:val="16"/>
                <w:szCs w:val="16"/>
              </w:rPr>
            </w:pPr>
            <w:r>
              <w:rPr>
                <w:sz w:val="16"/>
                <w:szCs w:val="16"/>
              </w:rPr>
              <w:t>ОКПО 05570727</w:t>
            </w:r>
          </w:p>
          <w:p w:rsidR="003767CF" w:rsidRDefault="003767CF" w:rsidP="00964075">
            <w:pPr>
              <w:autoSpaceDE w:val="0"/>
              <w:autoSpaceDN w:val="0"/>
              <w:adjustRightInd w:val="0"/>
              <w:jc w:val="both"/>
              <w:outlineLvl w:val="1"/>
              <w:rPr>
                <w:sz w:val="16"/>
                <w:szCs w:val="16"/>
              </w:rPr>
            </w:pPr>
          </w:p>
          <w:p w:rsidR="003767CF" w:rsidRDefault="003767CF" w:rsidP="00964075">
            <w:pPr>
              <w:autoSpaceDE w:val="0"/>
              <w:autoSpaceDN w:val="0"/>
              <w:adjustRightInd w:val="0"/>
              <w:jc w:val="both"/>
              <w:outlineLvl w:val="1"/>
              <w:rPr>
                <w:sz w:val="16"/>
                <w:szCs w:val="16"/>
              </w:rPr>
            </w:pPr>
          </w:p>
          <w:p w:rsidR="003767CF" w:rsidRDefault="003767CF" w:rsidP="00964075">
            <w:pPr>
              <w:autoSpaceDE w:val="0"/>
              <w:autoSpaceDN w:val="0"/>
              <w:adjustRightInd w:val="0"/>
              <w:jc w:val="both"/>
              <w:outlineLvl w:val="1"/>
              <w:rPr>
                <w:sz w:val="16"/>
                <w:szCs w:val="16"/>
              </w:rPr>
            </w:pPr>
          </w:p>
          <w:p w:rsidR="003767CF" w:rsidRDefault="003767CF" w:rsidP="00964075">
            <w:pPr>
              <w:autoSpaceDE w:val="0"/>
              <w:autoSpaceDN w:val="0"/>
              <w:adjustRightInd w:val="0"/>
              <w:jc w:val="both"/>
              <w:outlineLvl w:val="1"/>
              <w:rPr>
                <w:sz w:val="16"/>
                <w:szCs w:val="16"/>
              </w:rPr>
            </w:pPr>
          </w:p>
          <w:p w:rsidR="003767CF" w:rsidRDefault="003767CF" w:rsidP="00964075">
            <w:pPr>
              <w:autoSpaceDE w:val="0"/>
              <w:autoSpaceDN w:val="0"/>
              <w:adjustRightInd w:val="0"/>
              <w:jc w:val="both"/>
              <w:outlineLvl w:val="1"/>
              <w:rPr>
                <w:sz w:val="16"/>
                <w:szCs w:val="16"/>
              </w:rPr>
            </w:pPr>
          </w:p>
          <w:p w:rsidR="003767CF" w:rsidRPr="00E13F51" w:rsidRDefault="003767CF" w:rsidP="00964075">
            <w:pPr>
              <w:autoSpaceDE w:val="0"/>
              <w:autoSpaceDN w:val="0"/>
              <w:adjustRightInd w:val="0"/>
              <w:jc w:val="both"/>
              <w:outlineLvl w:val="1"/>
              <w:rPr>
                <w:sz w:val="16"/>
                <w:szCs w:val="16"/>
              </w:rPr>
            </w:pPr>
          </w:p>
          <w:p w:rsidR="003767CF" w:rsidRPr="00E13F51" w:rsidRDefault="003767CF" w:rsidP="00964075">
            <w:pPr>
              <w:autoSpaceDE w:val="0"/>
              <w:autoSpaceDN w:val="0"/>
              <w:adjustRightInd w:val="0"/>
              <w:jc w:val="both"/>
              <w:outlineLvl w:val="1"/>
              <w:rPr>
                <w:sz w:val="16"/>
                <w:szCs w:val="16"/>
              </w:rPr>
            </w:pPr>
            <w:r w:rsidRPr="00E13F51">
              <w:rPr>
                <w:sz w:val="16"/>
                <w:szCs w:val="16"/>
              </w:rPr>
              <w:t>Директор</w:t>
            </w:r>
            <w:r>
              <w:rPr>
                <w:sz w:val="16"/>
                <w:szCs w:val="16"/>
              </w:rPr>
              <w:t xml:space="preserve">                                                       В.М. Александров</w:t>
            </w:r>
          </w:p>
          <w:p w:rsidR="003767CF" w:rsidRPr="00E13F51" w:rsidRDefault="003767CF" w:rsidP="00964075">
            <w:pPr>
              <w:autoSpaceDE w:val="0"/>
              <w:autoSpaceDN w:val="0"/>
              <w:adjustRightInd w:val="0"/>
              <w:jc w:val="both"/>
              <w:outlineLvl w:val="1"/>
              <w:rPr>
                <w:sz w:val="16"/>
                <w:szCs w:val="16"/>
              </w:rPr>
            </w:pPr>
          </w:p>
          <w:p w:rsidR="003767CF" w:rsidRPr="00E13F51" w:rsidRDefault="003767CF" w:rsidP="00964075">
            <w:pPr>
              <w:autoSpaceDE w:val="0"/>
              <w:autoSpaceDN w:val="0"/>
              <w:adjustRightInd w:val="0"/>
              <w:jc w:val="both"/>
              <w:outlineLvl w:val="1"/>
              <w:rPr>
                <w:sz w:val="16"/>
                <w:szCs w:val="16"/>
              </w:rPr>
            </w:pPr>
          </w:p>
          <w:p w:rsidR="003767CF" w:rsidRPr="00E13F51" w:rsidRDefault="003767CF" w:rsidP="00964075">
            <w:pPr>
              <w:autoSpaceDE w:val="0"/>
              <w:autoSpaceDN w:val="0"/>
              <w:adjustRightInd w:val="0"/>
              <w:jc w:val="both"/>
              <w:outlineLvl w:val="1"/>
              <w:rPr>
                <w:sz w:val="16"/>
                <w:szCs w:val="16"/>
              </w:rPr>
            </w:pPr>
          </w:p>
          <w:p w:rsidR="003767CF" w:rsidRPr="00E13F51" w:rsidRDefault="003767CF" w:rsidP="00964075">
            <w:pPr>
              <w:autoSpaceDE w:val="0"/>
              <w:autoSpaceDN w:val="0"/>
              <w:adjustRightInd w:val="0"/>
              <w:jc w:val="both"/>
              <w:outlineLvl w:val="1"/>
              <w:rPr>
                <w:rFonts w:eastAsiaTheme="minorHAnsi"/>
                <w:sz w:val="16"/>
                <w:szCs w:val="16"/>
                <w:lang w:eastAsia="en-US"/>
              </w:rPr>
            </w:pPr>
          </w:p>
        </w:tc>
        <w:tc>
          <w:tcPr>
            <w:tcW w:w="425" w:type="dxa"/>
          </w:tcPr>
          <w:p w:rsidR="003767CF" w:rsidRPr="00E13F51" w:rsidRDefault="003767CF" w:rsidP="00964075">
            <w:pPr>
              <w:autoSpaceDE w:val="0"/>
              <w:autoSpaceDN w:val="0"/>
              <w:adjustRightInd w:val="0"/>
              <w:outlineLvl w:val="0"/>
              <w:rPr>
                <w:rFonts w:eastAsiaTheme="minorHAnsi"/>
                <w:b/>
                <w:sz w:val="16"/>
                <w:szCs w:val="16"/>
                <w:lang w:eastAsia="en-US"/>
              </w:rPr>
            </w:pPr>
          </w:p>
        </w:tc>
        <w:tc>
          <w:tcPr>
            <w:tcW w:w="5528" w:type="dxa"/>
            <w:vAlign w:val="center"/>
          </w:tcPr>
          <w:p w:rsidR="003767CF" w:rsidRPr="00E13F51" w:rsidRDefault="003767CF" w:rsidP="00964075">
            <w:pPr>
              <w:autoSpaceDE w:val="0"/>
              <w:autoSpaceDN w:val="0"/>
              <w:adjustRightInd w:val="0"/>
              <w:outlineLvl w:val="0"/>
              <w:rPr>
                <w:rFonts w:eastAsiaTheme="minorHAnsi"/>
                <w:b/>
                <w:sz w:val="16"/>
                <w:szCs w:val="16"/>
                <w:lang w:eastAsia="en-US"/>
              </w:rPr>
            </w:pPr>
            <w:r w:rsidRPr="00E13F51">
              <w:rPr>
                <w:rFonts w:eastAsiaTheme="minorHAnsi"/>
                <w:b/>
                <w:sz w:val="16"/>
                <w:szCs w:val="16"/>
                <w:lang w:eastAsia="en-US"/>
              </w:rPr>
              <w:t>АБОНЕНТ</w:t>
            </w:r>
          </w:p>
          <w:p w:rsidR="003767CF"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Ф.И.О._________________________________</w:t>
            </w:r>
            <w:r>
              <w:rPr>
                <w:rFonts w:eastAsiaTheme="minorHAnsi"/>
                <w:sz w:val="16"/>
                <w:szCs w:val="16"/>
                <w:lang w:eastAsia="en-US"/>
              </w:rPr>
              <w:t>___________________________</w:t>
            </w:r>
          </w:p>
          <w:p w:rsidR="003767CF" w:rsidRDefault="003767CF" w:rsidP="00964075">
            <w:pPr>
              <w:autoSpaceDE w:val="0"/>
              <w:autoSpaceDN w:val="0"/>
              <w:adjustRightInd w:val="0"/>
              <w:outlineLvl w:val="0"/>
              <w:rPr>
                <w:rFonts w:eastAsiaTheme="minorHAnsi"/>
                <w:sz w:val="16"/>
                <w:szCs w:val="16"/>
                <w:lang w:eastAsia="en-US"/>
              </w:rPr>
            </w:pPr>
          </w:p>
          <w:p w:rsidR="003767CF"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_______________________________________</w:t>
            </w:r>
            <w:r>
              <w:rPr>
                <w:rFonts w:eastAsiaTheme="minorHAnsi"/>
                <w:sz w:val="16"/>
                <w:szCs w:val="16"/>
                <w:lang w:eastAsia="en-US"/>
              </w:rPr>
              <w:t>___________________________</w:t>
            </w:r>
          </w:p>
          <w:p w:rsidR="003767CF" w:rsidRPr="00E13F51"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______________________________________</w:t>
            </w:r>
            <w:r>
              <w:rPr>
                <w:rFonts w:eastAsiaTheme="minorHAnsi"/>
                <w:sz w:val="16"/>
                <w:szCs w:val="16"/>
                <w:lang w:eastAsia="en-US"/>
              </w:rPr>
              <w:t>____________________________</w:t>
            </w:r>
          </w:p>
          <w:p w:rsidR="003767CF" w:rsidRDefault="003767CF" w:rsidP="00964075">
            <w:pPr>
              <w:autoSpaceDE w:val="0"/>
              <w:autoSpaceDN w:val="0"/>
              <w:adjustRightInd w:val="0"/>
              <w:ind w:right="-108"/>
              <w:outlineLvl w:val="0"/>
              <w:rPr>
                <w:rFonts w:eastAsiaTheme="minorHAnsi"/>
                <w:sz w:val="16"/>
                <w:szCs w:val="16"/>
                <w:lang w:eastAsia="en-US"/>
              </w:rPr>
            </w:pPr>
          </w:p>
          <w:p w:rsidR="003767CF" w:rsidRDefault="003767CF" w:rsidP="00964075">
            <w:pPr>
              <w:autoSpaceDE w:val="0"/>
              <w:autoSpaceDN w:val="0"/>
              <w:adjustRightInd w:val="0"/>
              <w:ind w:right="-108"/>
              <w:outlineLvl w:val="0"/>
              <w:rPr>
                <w:rFonts w:eastAsiaTheme="minorHAnsi"/>
                <w:sz w:val="16"/>
                <w:szCs w:val="16"/>
                <w:lang w:eastAsia="en-US"/>
              </w:rPr>
            </w:pPr>
            <w:proofErr w:type="gramStart"/>
            <w:r w:rsidRPr="00E13F51">
              <w:rPr>
                <w:rFonts w:eastAsiaTheme="minorHAnsi"/>
                <w:sz w:val="16"/>
                <w:szCs w:val="16"/>
                <w:lang w:eastAsia="en-US"/>
              </w:rPr>
              <w:t>Зарегистрирован</w:t>
            </w:r>
            <w:proofErr w:type="gramEnd"/>
            <w:r w:rsidRPr="00E13F51">
              <w:rPr>
                <w:rFonts w:eastAsiaTheme="minorHAnsi"/>
                <w:sz w:val="16"/>
                <w:szCs w:val="16"/>
                <w:lang w:eastAsia="en-US"/>
              </w:rPr>
              <w:t xml:space="preserve"> на постоянное место жительство по адресу______________________________________________________</w:t>
            </w:r>
            <w:r>
              <w:rPr>
                <w:rFonts w:eastAsiaTheme="minorHAnsi"/>
                <w:sz w:val="16"/>
                <w:szCs w:val="16"/>
                <w:lang w:eastAsia="en-US"/>
              </w:rPr>
              <w:t>_______</w:t>
            </w:r>
          </w:p>
          <w:p w:rsidR="003767CF" w:rsidRDefault="003767CF" w:rsidP="00964075">
            <w:pPr>
              <w:autoSpaceDE w:val="0"/>
              <w:autoSpaceDN w:val="0"/>
              <w:adjustRightInd w:val="0"/>
              <w:ind w:right="-108"/>
              <w:outlineLvl w:val="0"/>
              <w:rPr>
                <w:rFonts w:eastAsiaTheme="minorHAnsi"/>
                <w:sz w:val="16"/>
                <w:szCs w:val="16"/>
                <w:lang w:eastAsia="en-US"/>
              </w:rPr>
            </w:pPr>
          </w:p>
          <w:p w:rsidR="003767CF" w:rsidRDefault="003767CF" w:rsidP="00964075">
            <w:pPr>
              <w:autoSpaceDE w:val="0"/>
              <w:autoSpaceDN w:val="0"/>
              <w:adjustRightInd w:val="0"/>
              <w:ind w:right="-108"/>
              <w:outlineLvl w:val="0"/>
              <w:rPr>
                <w:rFonts w:eastAsiaTheme="minorHAnsi"/>
                <w:sz w:val="16"/>
                <w:szCs w:val="16"/>
                <w:lang w:eastAsia="en-US"/>
              </w:rPr>
            </w:pPr>
            <w:r w:rsidRPr="00E13F51">
              <w:rPr>
                <w:rFonts w:eastAsiaTheme="minorHAnsi"/>
                <w:sz w:val="16"/>
                <w:szCs w:val="16"/>
                <w:lang w:eastAsia="en-US"/>
              </w:rPr>
              <w:t>____</w:t>
            </w:r>
            <w:r>
              <w:rPr>
                <w:rFonts w:eastAsiaTheme="minorHAnsi"/>
                <w:sz w:val="16"/>
                <w:szCs w:val="16"/>
                <w:lang w:eastAsia="en-US"/>
              </w:rPr>
              <w:t>_______________________________________________________________</w:t>
            </w:r>
            <w:r w:rsidRPr="00E13F51">
              <w:rPr>
                <w:rFonts w:eastAsiaTheme="minorHAnsi"/>
                <w:sz w:val="16"/>
                <w:szCs w:val="16"/>
                <w:lang w:eastAsia="en-US"/>
              </w:rPr>
              <w:br/>
            </w:r>
          </w:p>
          <w:p w:rsidR="003767CF" w:rsidRPr="00E13F51" w:rsidRDefault="003767CF" w:rsidP="00964075">
            <w:pPr>
              <w:autoSpaceDE w:val="0"/>
              <w:autoSpaceDN w:val="0"/>
              <w:adjustRightInd w:val="0"/>
              <w:ind w:right="-108"/>
              <w:outlineLvl w:val="0"/>
              <w:rPr>
                <w:rFonts w:eastAsiaTheme="minorHAnsi"/>
                <w:sz w:val="16"/>
                <w:szCs w:val="16"/>
                <w:lang w:eastAsia="en-US"/>
              </w:rPr>
            </w:pPr>
            <w:r w:rsidRPr="00E13F51">
              <w:rPr>
                <w:rFonts w:eastAsiaTheme="minorHAnsi"/>
                <w:sz w:val="16"/>
                <w:szCs w:val="16"/>
                <w:lang w:eastAsia="en-US"/>
              </w:rPr>
              <w:t>Проживает по адресу____________________</w:t>
            </w:r>
            <w:r>
              <w:rPr>
                <w:rFonts w:eastAsiaTheme="minorHAnsi"/>
                <w:sz w:val="16"/>
                <w:szCs w:val="16"/>
                <w:lang w:eastAsia="en-US"/>
              </w:rPr>
              <w:t>_____________________________</w:t>
            </w:r>
          </w:p>
          <w:p w:rsidR="003767CF" w:rsidRDefault="003767CF" w:rsidP="00964075">
            <w:pPr>
              <w:autoSpaceDE w:val="0"/>
              <w:autoSpaceDN w:val="0"/>
              <w:adjustRightInd w:val="0"/>
              <w:ind w:right="-108"/>
              <w:outlineLvl w:val="0"/>
              <w:rPr>
                <w:rFonts w:eastAsiaTheme="minorHAnsi"/>
                <w:sz w:val="16"/>
                <w:szCs w:val="16"/>
                <w:lang w:eastAsia="en-US"/>
              </w:rPr>
            </w:pPr>
          </w:p>
          <w:p w:rsidR="003767CF" w:rsidRPr="00E13F51" w:rsidRDefault="003767CF" w:rsidP="00964075">
            <w:pPr>
              <w:autoSpaceDE w:val="0"/>
              <w:autoSpaceDN w:val="0"/>
              <w:adjustRightInd w:val="0"/>
              <w:ind w:right="-108"/>
              <w:outlineLvl w:val="0"/>
              <w:rPr>
                <w:rFonts w:eastAsiaTheme="minorHAnsi"/>
                <w:sz w:val="16"/>
                <w:szCs w:val="16"/>
                <w:lang w:eastAsia="en-US"/>
              </w:rPr>
            </w:pPr>
            <w:r w:rsidRPr="00E13F51">
              <w:rPr>
                <w:rFonts w:eastAsiaTheme="minorHAnsi"/>
                <w:sz w:val="16"/>
                <w:szCs w:val="16"/>
                <w:lang w:eastAsia="en-US"/>
              </w:rPr>
              <w:t>_______________________________________</w:t>
            </w:r>
            <w:r>
              <w:rPr>
                <w:rFonts w:eastAsiaTheme="minorHAnsi"/>
                <w:sz w:val="16"/>
                <w:szCs w:val="16"/>
                <w:lang w:eastAsia="en-US"/>
              </w:rPr>
              <w:t>____________________________</w:t>
            </w:r>
          </w:p>
          <w:p w:rsidR="003767CF" w:rsidRDefault="003767CF" w:rsidP="00964075">
            <w:pPr>
              <w:autoSpaceDE w:val="0"/>
              <w:autoSpaceDN w:val="0"/>
              <w:adjustRightInd w:val="0"/>
              <w:ind w:right="-108"/>
              <w:outlineLvl w:val="0"/>
              <w:rPr>
                <w:rFonts w:eastAsiaTheme="minorHAnsi"/>
                <w:sz w:val="16"/>
                <w:szCs w:val="16"/>
                <w:lang w:eastAsia="en-US"/>
              </w:rPr>
            </w:pPr>
          </w:p>
          <w:p w:rsidR="003767CF" w:rsidRPr="00E13F51" w:rsidRDefault="003767CF" w:rsidP="00964075">
            <w:pPr>
              <w:autoSpaceDE w:val="0"/>
              <w:autoSpaceDN w:val="0"/>
              <w:adjustRightInd w:val="0"/>
              <w:ind w:right="-108"/>
              <w:outlineLvl w:val="0"/>
              <w:rPr>
                <w:rFonts w:eastAsiaTheme="minorHAnsi"/>
                <w:sz w:val="16"/>
                <w:szCs w:val="16"/>
                <w:lang w:eastAsia="en-US"/>
              </w:rPr>
            </w:pPr>
            <w:r w:rsidRPr="00E13F51">
              <w:rPr>
                <w:rFonts w:eastAsiaTheme="minorHAnsi"/>
                <w:sz w:val="16"/>
                <w:szCs w:val="16"/>
                <w:lang w:eastAsia="en-US"/>
              </w:rPr>
              <w:t>Паспорт _______________________________</w:t>
            </w:r>
            <w:r>
              <w:rPr>
                <w:rFonts w:eastAsiaTheme="minorHAnsi"/>
                <w:sz w:val="16"/>
                <w:szCs w:val="16"/>
                <w:lang w:eastAsia="en-US"/>
              </w:rPr>
              <w:t>____________________________</w:t>
            </w:r>
          </w:p>
          <w:p w:rsidR="003767CF" w:rsidRDefault="003767CF" w:rsidP="00964075">
            <w:pPr>
              <w:autoSpaceDE w:val="0"/>
              <w:autoSpaceDN w:val="0"/>
              <w:adjustRightInd w:val="0"/>
              <w:ind w:right="-108"/>
              <w:outlineLvl w:val="0"/>
              <w:rPr>
                <w:rFonts w:eastAsiaTheme="minorHAnsi"/>
                <w:sz w:val="16"/>
                <w:szCs w:val="16"/>
                <w:lang w:eastAsia="en-US"/>
              </w:rPr>
            </w:pPr>
          </w:p>
          <w:p w:rsidR="003767CF" w:rsidRPr="00E13F51" w:rsidRDefault="003767CF" w:rsidP="00964075">
            <w:pPr>
              <w:autoSpaceDE w:val="0"/>
              <w:autoSpaceDN w:val="0"/>
              <w:adjustRightInd w:val="0"/>
              <w:ind w:right="-108"/>
              <w:outlineLvl w:val="0"/>
              <w:rPr>
                <w:rFonts w:eastAsiaTheme="minorHAnsi"/>
                <w:sz w:val="16"/>
                <w:szCs w:val="16"/>
                <w:lang w:eastAsia="en-US"/>
              </w:rPr>
            </w:pPr>
            <w:r w:rsidRPr="00E13F51">
              <w:rPr>
                <w:rFonts w:eastAsiaTheme="minorHAnsi"/>
                <w:sz w:val="16"/>
                <w:szCs w:val="16"/>
                <w:lang w:eastAsia="en-US"/>
              </w:rPr>
              <w:t xml:space="preserve">Кем </w:t>
            </w:r>
            <w:proofErr w:type="gramStart"/>
            <w:r w:rsidRPr="00E13F51">
              <w:rPr>
                <w:rFonts w:eastAsiaTheme="minorHAnsi"/>
                <w:sz w:val="16"/>
                <w:szCs w:val="16"/>
                <w:lang w:eastAsia="en-US"/>
              </w:rPr>
              <w:t>выдан</w:t>
            </w:r>
            <w:proofErr w:type="gramEnd"/>
            <w:r w:rsidRPr="00E13F51">
              <w:rPr>
                <w:rFonts w:eastAsiaTheme="minorHAnsi"/>
                <w:sz w:val="16"/>
                <w:szCs w:val="16"/>
                <w:lang w:eastAsia="en-US"/>
              </w:rPr>
              <w:t>_____________________________</w:t>
            </w:r>
            <w:r>
              <w:rPr>
                <w:rFonts w:eastAsiaTheme="minorHAnsi"/>
                <w:sz w:val="16"/>
                <w:szCs w:val="16"/>
                <w:lang w:eastAsia="en-US"/>
              </w:rPr>
              <w:t>____________________________</w:t>
            </w:r>
          </w:p>
          <w:p w:rsidR="003767CF"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Дата выдачи ___________________________</w:t>
            </w:r>
            <w:r>
              <w:rPr>
                <w:rFonts w:eastAsiaTheme="minorHAnsi"/>
                <w:sz w:val="16"/>
                <w:szCs w:val="16"/>
                <w:lang w:eastAsia="en-US"/>
              </w:rPr>
              <w:t>____________________________</w:t>
            </w:r>
          </w:p>
          <w:p w:rsidR="003767CF"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Личный номер по паспорту _______________________________</w:t>
            </w:r>
            <w:r>
              <w:rPr>
                <w:rFonts w:eastAsiaTheme="minorHAnsi"/>
                <w:sz w:val="16"/>
                <w:szCs w:val="16"/>
                <w:lang w:eastAsia="en-US"/>
              </w:rPr>
              <w:t>___________</w:t>
            </w:r>
          </w:p>
          <w:p w:rsidR="003767CF"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тел. гор. _______________________________</w:t>
            </w:r>
            <w:r>
              <w:rPr>
                <w:rFonts w:eastAsiaTheme="minorHAnsi"/>
                <w:sz w:val="16"/>
                <w:szCs w:val="16"/>
                <w:lang w:eastAsia="en-US"/>
              </w:rPr>
              <w:t>_____</w:t>
            </w:r>
          </w:p>
          <w:p w:rsidR="003767CF"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тел. моб. _______________________________</w:t>
            </w:r>
            <w:r>
              <w:rPr>
                <w:rFonts w:eastAsiaTheme="minorHAnsi"/>
                <w:sz w:val="16"/>
                <w:szCs w:val="16"/>
                <w:lang w:eastAsia="en-US"/>
              </w:rPr>
              <w:t>____</w:t>
            </w:r>
          </w:p>
          <w:p w:rsidR="003767CF" w:rsidRPr="00E13F51"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p>
          <w:p w:rsidR="003767CF" w:rsidRPr="00E13F51" w:rsidRDefault="003767CF" w:rsidP="00964075">
            <w:pPr>
              <w:autoSpaceDE w:val="0"/>
              <w:autoSpaceDN w:val="0"/>
              <w:adjustRightInd w:val="0"/>
              <w:outlineLvl w:val="0"/>
              <w:rPr>
                <w:rFonts w:eastAsiaTheme="minorHAnsi"/>
                <w:sz w:val="16"/>
                <w:szCs w:val="16"/>
                <w:lang w:eastAsia="en-US"/>
              </w:rPr>
            </w:pPr>
            <w:r w:rsidRPr="00E13F51">
              <w:rPr>
                <w:rFonts w:eastAsiaTheme="minorHAnsi"/>
                <w:sz w:val="16"/>
                <w:szCs w:val="16"/>
                <w:lang w:eastAsia="en-US"/>
              </w:rPr>
              <w:t>_________________</w:t>
            </w:r>
            <w:r>
              <w:rPr>
                <w:rFonts w:eastAsiaTheme="minorHAnsi"/>
                <w:sz w:val="16"/>
                <w:szCs w:val="16"/>
                <w:lang w:eastAsia="en-US"/>
              </w:rPr>
              <w:t>__________</w:t>
            </w:r>
            <w:r w:rsidRPr="00E13F51">
              <w:rPr>
                <w:rFonts w:eastAsiaTheme="minorHAnsi"/>
                <w:sz w:val="16"/>
                <w:szCs w:val="16"/>
                <w:lang w:eastAsia="en-US"/>
              </w:rPr>
              <w:t>_______________</w:t>
            </w:r>
          </w:p>
          <w:p w:rsidR="003767CF" w:rsidRPr="00E13F51" w:rsidRDefault="003767CF" w:rsidP="00964075">
            <w:pPr>
              <w:autoSpaceDE w:val="0"/>
              <w:autoSpaceDN w:val="0"/>
              <w:adjustRightInd w:val="0"/>
              <w:outlineLvl w:val="0"/>
              <w:rPr>
                <w:rFonts w:eastAsiaTheme="minorHAnsi"/>
                <w:sz w:val="16"/>
                <w:szCs w:val="16"/>
                <w:lang w:eastAsia="en-US"/>
              </w:rPr>
            </w:pPr>
            <w:r>
              <w:rPr>
                <w:rFonts w:eastAsiaTheme="minorHAnsi"/>
                <w:sz w:val="16"/>
                <w:szCs w:val="16"/>
                <w:lang w:eastAsia="en-US"/>
              </w:rPr>
              <w:t xml:space="preserve">                                 (подпись)</w:t>
            </w:r>
          </w:p>
        </w:tc>
      </w:tr>
    </w:tbl>
    <w:p w:rsidR="003767CF" w:rsidRPr="00E13F51" w:rsidRDefault="003767CF" w:rsidP="003767CF">
      <w:pPr>
        <w:autoSpaceDE w:val="0"/>
        <w:autoSpaceDN w:val="0"/>
        <w:adjustRightInd w:val="0"/>
        <w:ind w:firstLine="540"/>
        <w:jc w:val="both"/>
        <w:outlineLvl w:val="0"/>
        <w:rPr>
          <w:rFonts w:eastAsiaTheme="minorHAnsi"/>
          <w:sz w:val="16"/>
          <w:szCs w:val="16"/>
          <w:lang w:eastAsia="en-US"/>
        </w:rPr>
      </w:pPr>
    </w:p>
    <w:p w:rsidR="009A2722" w:rsidRDefault="009A2722"/>
    <w:sectPr w:rsidR="009A2722" w:rsidSect="00900876">
      <w:pgSz w:w="11906" w:h="16838"/>
      <w:pgMar w:top="238" w:right="567"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nsid w:val="200A5E30"/>
    <w:multiLevelType w:val="hybridMultilevel"/>
    <w:tmpl w:val="CD54A372"/>
    <w:lvl w:ilvl="0" w:tplc="2C2CFFB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31E00B8D"/>
    <w:multiLevelType w:val="hybridMultilevel"/>
    <w:tmpl w:val="84309D20"/>
    <w:lvl w:ilvl="0" w:tplc="7DD4AA88">
      <w:start w:val="1"/>
      <w:numFmt w:val="decimal"/>
      <w:lvlText w:val="%1."/>
      <w:lvlJc w:val="left"/>
      <w:pPr>
        <w:tabs>
          <w:tab w:val="num" w:pos="1108"/>
        </w:tabs>
        <w:ind w:left="1108" w:hanging="360"/>
      </w:pPr>
      <w:rPr>
        <w:rFonts w:hint="default"/>
      </w:rPr>
    </w:lvl>
    <w:lvl w:ilvl="1" w:tplc="8E6C66DE">
      <w:numFmt w:val="none"/>
      <w:lvlText w:val=""/>
      <w:lvlJc w:val="left"/>
      <w:pPr>
        <w:tabs>
          <w:tab w:val="num" w:pos="360"/>
        </w:tabs>
      </w:pPr>
    </w:lvl>
    <w:lvl w:ilvl="2" w:tplc="B13845A4">
      <w:numFmt w:val="none"/>
      <w:lvlText w:val=""/>
      <w:lvlJc w:val="left"/>
      <w:pPr>
        <w:tabs>
          <w:tab w:val="num" w:pos="360"/>
        </w:tabs>
      </w:pPr>
    </w:lvl>
    <w:lvl w:ilvl="3" w:tplc="2E280074">
      <w:numFmt w:val="none"/>
      <w:lvlText w:val=""/>
      <w:lvlJc w:val="left"/>
      <w:pPr>
        <w:tabs>
          <w:tab w:val="num" w:pos="360"/>
        </w:tabs>
      </w:pPr>
    </w:lvl>
    <w:lvl w:ilvl="4" w:tplc="DA5ECE70">
      <w:numFmt w:val="none"/>
      <w:lvlText w:val=""/>
      <w:lvlJc w:val="left"/>
      <w:pPr>
        <w:tabs>
          <w:tab w:val="num" w:pos="360"/>
        </w:tabs>
      </w:pPr>
    </w:lvl>
    <w:lvl w:ilvl="5" w:tplc="59DCA45C">
      <w:numFmt w:val="none"/>
      <w:lvlText w:val=""/>
      <w:lvlJc w:val="left"/>
      <w:pPr>
        <w:tabs>
          <w:tab w:val="num" w:pos="360"/>
        </w:tabs>
      </w:pPr>
    </w:lvl>
    <w:lvl w:ilvl="6" w:tplc="056C5176">
      <w:numFmt w:val="none"/>
      <w:lvlText w:val=""/>
      <w:lvlJc w:val="left"/>
      <w:pPr>
        <w:tabs>
          <w:tab w:val="num" w:pos="360"/>
        </w:tabs>
      </w:pPr>
    </w:lvl>
    <w:lvl w:ilvl="7" w:tplc="9C24A070">
      <w:numFmt w:val="none"/>
      <w:lvlText w:val=""/>
      <w:lvlJc w:val="left"/>
      <w:pPr>
        <w:tabs>
          <w:tab w:val="num" w:pos="360"/>
        </w:tabs>
      </w:pPr>
    </w:lvl>
    <w:lvl w:ilvl="8" w:tplc="72D0F030">
      <w:numFmt w:val="none"/>
      <w:lvlText w:val=""/>
      <w:lvlJc w:val="left"/>
      <w:pPr>
        <w:tabs>
          <w:tab w:val="num" w:pos="360"/>
        </w:tabs>
      </w:pPr>
    </w:lvl>
  </w:abstractNum>
  <w:abstractNum w:abstractNumId="3">
    <w:nsid w:val="4D9927D2"/>
    <w:multiLevelType w:val="multilevel"/>
    <w:tmpl w:val="B6EAD612"/>
    <w:lvl w:ilvl="0">
      <w:start w:val="4"/>
      <w:numFmt w:val="decimal"/>
      <w:lvlText w:val="%1."/>
      <w:lvlJc w:val="left"/>
      <w:pPr>
        <w:ind w:left="390" w:hanging="390"/>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4">
    <w:nsid w:val="542969F1"/>
    <w:multiLevelType w:val="multilevel"/>
    <w:tmpl w:val="2258FC60"/>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AFF5A2A"/>
    <w:multiLevelType w:val="multilevel"/>
    <w:tmpl w:val="94D2A29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404" w:hanging="108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980" w:hanging="144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556" w:hanging="1800"/>
      </w:pPr>
      <w:rPr>
        <w:rFonts w:hint="default"/>
      </w:rPr>
    </w:lvl>
    <w:lvl w:ilvl="8">
      <w:start w:val="1"/>
      <w:numFmt w:val="decimal"/>
      <w:lvlText w:val="%1.%2.%3.%4.%5.%6.%7.%8.%9."/>
      <w:lvlJc w:val="left"/>
      <w:pPr>
        <w:ind w:left="10664" w:hanging="1800"/>
      </w:pPr>
      <w:rPr>
        <w:rFonts w:hint="default"/>
      </w:rPr>
    </w:lvl>
  </w:abstractNum>
  <w:abstractNum w:abstractNumId="6">
    <w:nsid w:val="7EF266BC"/>
    <w:multiLevelType w:val="multilevel"/>
    <w:tmpl w:val="033094BA"/>
    <w:lvl w:ilvl="0">
      <w:start w:val="5"/>
      <w:numFmt w:val="decimal"/>
      <w:lvlText w:val="%1."/>
      <w:lvlJc w:val="left"/>
      <w:pPr>
        <w:ind w:left="390" w:hanging="390"/>
      </w:pPr>
      <w:rPr>
        <w:rFonts w:hint="default"/>
        <w:color w:val="auto"/>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F6"/>
    <w:rsid w:val="00055645"/>
    <w:rsid w:val="002F19F6"/>
    <w:rsid w:val="003767CF"/>
    <w:rsid w:val="009A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1 Знак Знак,Текст Знак1 Знак1 Знак,Текст Знак Знак Знак1 Знак,Текст Знак Знак2"/>
    <w:basedOn w:val="a"/>
    <w:link w:val="a4"/>
    <w:rsid w:val="003767CF"/>
    <w:rPr>
      <w:rFonts w:ascii="Courier New" w:hAnsi="Courier New" w:cs="Courier New"/>
      <w:sz w:val="20"/>
      <w:szCs w:val="20"/>
    </w:rPr>
  </w:style>
  <w:style w:type="character" w:customStyle="1" w:styleId="a4">
    <w:name w:val="Текст Знак"/>
    <w:aliases w:val="Текст Знак1 Знак,Текст Знак Знак Знак,Текст Знак1 Знак Знак Знак,Текст Знак Знак Знак Знак Знак,Текст Знак1 Знак Знак Знак Знак Знак1,Текст Знак Знак Знак Знак Знак Знак Знак1,Текст Знак Знак1 Знак Знак Знак1,Текст Знак1 Знак1 Знак Знак1"/>
    <w:basedOn w:val="a0"/>
    <w:link w:val="a3"/>
    <w:rsid w:val="003767CF"/>
    <w:rPr>
      <w:rFonts w:ascii="Courier New" w:eastAsia="Times New Roman" w:hAnsi="Courier New" w:cs="Courier New"/>
      <w:sz w:val="20"/>
      <w:szCs w:val="20"/>
      <w:lang w:eastAsia="ru-RU"/>
    </w:rPr>
  </w:style>
  <w:style w:type="paragraph" w:customStyle="1" w:styleId="13">
    <w:name w:val="Обычный + 13 Знак Знак Знак Знак Знак Знак"/>
    <w:basedOn w:val="a3"/>
    <w:rsid w:val="003767CF"/>
    <w:pPr>
      <w:jc w:val="both"/>
    </w:pPr>
    <w:rPr>
      <w:rFonts w:ascii="Times New Roman" w:hAnsi="Times New Roman" w:cs="Times New Roman"/>
      <w:sz w:val="26"/>
      <w:szCs w:val="26"/>
    </w:rPr>
  </w:style>
  <w:style w:type="character" w:customStyle="1" w:styleId="12">
    <w:name w:val="Текст Знак1 Знак2"/>
    <w:aliases w:val="Текст Знак Знак Знак2,Текст Знак1 Знак Знак Знак1,Текст Знак Знак Знак Знак Знак1,Текст Знак1 Знак Знак Знак Знак Знак,Текст Знак Знак Знак Знак Знак Знак Знак,Текст Знак Знак1 Знак Знак Знак,Текст Знак1 Знак1 Знак Знак"/>
    <w:basedOn w:val="a0"/>
    <w:rsid w:val="003767CF"/>
    <w:rPr>
      <w:rFonts w:ascii="Courier New" w:hAnsi="Courier New" w:cs="Courier New"/>
      <w:lang w:val="ru-RU" w:eastAsia="ru-RU" w:bidi="ar-SA"/>
    </w:rPr>
  </w:style>
  <w:style w:type="paragraph" w:customStyle="1" w:styleId="Style3">
    <w:name w:val="Style3"/>
    <w:basedOn w:val="a"/>
    <w:uiPriority w:val="99"/>
    <w:rsid w:val="003767CF"/>
    <w:pPr>
      <w:widowControl w:val="0"/>
      <w:autoSpaceDE w:val="0"/>
      <w:autoSpaceDN w:val="0"/>
      <w:adjustRightInd w:val="0"/>
    </w:pPr>
    <w:rPr>
      <w:rFonts w:eastAsiaTheme="minorEastAsia"/>
    </w:rPr>
  </w:style>
  <w:style w:type="character" w:customStyle="1" w:styleId="FontStyle13">
    <w:name w:val="Font Style13"/>
    <w:basedOn w:val="a0"/>
    <w:uiPriority w:val="99"/>
    <w:rsid w:val="003767CF"/>
    <w:rPr>
      <w:rFonts w:ascii="Times New Roman" w:hAnsi="Times New Roman" w:cs="Times New Roman"/>
      <w:spacing w:val="-10"/>
      <w:sz w:val="22"/>
      <w:szCs w:val="22"/>
    </w:rPr>
  </w:style>
  <w:style w:type="character" w:customStyle="1" w:styleId="FontStyle14">
    <w:name w:val="Font Style14"/>
    <w:basedOn w:val="a0"/>
    <w:uiPriority w:val="99"/>
    <w:rsid w:val="003767CF"/>
    <w:rPr>
      <w:rFonts w:ascii="Times New Roman" w:hAnsi="Times New Roman" w:cs="Times New Roman"/>
      <w:b/>
      <w:bCs/>
      <w:sz w:val="22"/>
      <w:szCs w:val="22"/>
    </w:rPr>
  </w:style>
  <w:style w:type="paragraph" w:styleId="a5">
    <w:name w:val="List Paragraph"/>
    <w:basedOn w:val="a"/>
    <w:uiPriority w:val="34"/>
    <w:qFormat/>
    <w:rsid w:val="003767CF"/>
    <w:pPr>
      <w:ind w:left="720"/>
      <w:contextualSpacing/>
    </w:pPr>
    <w:rPr>
      <w:rFonts w:ascii="Arial Narrow" w:eastAsia="Calibri" w:hAnsi="Arial Narrow"/>
      <w:sz w:val="22"/>
      <w:szCs w:val="22"/>
      <w:lang w:eastAsia="en-US"/>
    </w:rPr>
  </w:style>
  <w:style w:type="paragraph" w:customStyle="1" w:styleId="ConsPlusNonformat">
    <w:name w:val="ConsPlusNonformat"/>
    <w:uiPriority w:val="99"/>
    <w:rsid w:val="003767CF"/>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59"/>
    <w:rsid w:val="0037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76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1 Знак Знак,Текст Знак1 Знак1 Знак,Текст Знак Знак Знак1 Знак,Текст Знак Знак2"/>
    <w:basedOn w:val="a"/>
    <w:link w:val="a4"/>
    <w:rsid w:val="003767CF"/>
    <w:rPr>
      <w:rFonts w:ascii="Courier New" w:hAnsi="Courier New" w:cs="Courier New"/>
      <w:sz w:val="20"/>
      <w:szCs w:val="20"/>
    </w:rPr>
  </w:style>
  <w:style w:type="character" w:customStyle="1" w:styleId="a4">
    <w:name w:val="Текст Знак"/>
    <w:aliases w:val="Текст Знак1 Знак,Текст Знак Знак Знак,Текст Знак1 Знак Знак Знак,Текст Знак Знак Знак Знак Знак,Текст Знак1 Знак Знак Знак Знак Знак1,Текст Знак Знак Знак Знак Знак Знак Знак1,Текст Знак Знак1 Знак Знак Знак1,Текст Знак1 Знак1 Знак Знак1"/>
    <w:basedOn w:val="a0"/>
    <w:link w:val="a3"/>
    <w:rsid w:val="003767CF"/>
    <w:rPr>
      <w:rFonts w:ascii="Courier New" w:eastAsia="Times New Roman" w:hAnsi="Courier New" w:cs="Courier New"/>
      <w:sz w:val="20"/>
      <w:szCs w:val="20"/>
      <w:lang w:eastAsia="ru-RU"/>
    </w:rPr>
  </w:style>
  <w:style w:type="paragraph" w:customStyle="1" w:styleId="13">
    <w:name w:val="Обычный + 13 Знак Знак Знак Знак Знак Знак"/>
    <w:basedOn w:val="a3"/>
    <w:rsid w:val="003767CF"/>
    <w:pPr>
      <w:jc w:val="both"/>
    </w:pPr>
    <w:rPr>
      <w:rFonts w:ascii="Times New Roman" w:hAnsi="Times New Roman" w:cs="Times New Roman"/>
      <w:sz w:val="26"/>
      <w:szCs w:val="26"/>
    </w:rPr>
  </w:style>
  <w:style w:type="character" w:customStyle="1" w:styleId="12">
    <w:name w:val="Текст Знак1 Знак2"/>
    <w:aliases w:val="Текст Знак Знак Знак2,Текст Знак1 Знак Знак Знак1,Текст Знак Знак Знак Знак Знак1,Текст Знак1 Знак Знак Знак Знак Знак,Текст Знак Знак Знак Знак Знак Знак Знак,Текст Знак Знак1 Знак Знак Знак,Текст Знак1 Знак1 Знак Знак"/>
    <w:basedOn w:val="a0"/>
    <w:rsid w:val="003767CF"/>
    <w:rPr>
      <w:rFonts w:ascii="Courier New" w:hAnsi="Courier New" w:cs="Courier New"/>
      <w:lang w:val="ru-RU" w:eastAsia="ru-RU" w:bidi="ar-SA"/>
    </w:rPr>
  </w:style>
  <w:style w:type="paragraph" w:customStyle="1" w:styleId="Style3">
    <w:name w:val="Style3"/>
    <w:basedOn w:val="a"/>
    <w:uiPriority w:val="99"/>
    <w:rsid w:val="003767CF"/>
    <w:pPr>
      <w:widowControl w:val="0"/>
      <w:autoSpaceDE w:val="0"/>
      <w:autoSpaceDN w:val="0"/>
      <w:adjustRightInd w:val="0"/>
    </w:pPr>
    <w:rPr>
      <w:rFonts w:eastAsiaTheme="minorEastAsia"/>
    </w:rPr>
  </w:style>
  <w:style w:type="character" w:customStyle="1" w:styleId="FontStyle13">
    <w:name w:val="Font Style13"/>
    <w:basedOn w:val="a0"/>
    <w:uiPriority w:val="99"/>
    <w:rsid w:val="003767CF"/>
    <w:rPr>
      <w:rFonts w:ascii="Times New Roman" w:hAnsi="Times New Roman" w:cs="Times New Roman"/>
      <w:spacing w:val="-10"/>
      <w:sz w:val="22"/>
      <w:szCs w:val="22"/>
    </w:rPr>
  </w:style>
  <w:style w:type="character" w:customStyle="1" w:styleId="FontStyle14">
    <w:name w:val="Font Style14"/>
    <w:basedOn w:val="a0"/>
    <w:uiPriority w:val="99"/>
    <w:rsid w:val="003767CF"/>
    <w:rPr>
      <w:rFonts w:ascii="Times New Roman" w:hAnsi="Times New Roman" w:cs="Times New Roman"/>
      <w:b/>
      <w:bCs/>
      <w:sz w:val="22"/>
      <w:szCs w:val="22"/>
    </w:rPr>
  </w:style>
  <w:style w:type="paragraph" w:styleId="a5">
    <w:name w:val="List Paragraph"/>
    <w:basedOn w:val="a"/>
    <w:uiPriority w:val="34"/>
    <w:qFormat/>
    <w:rsid w:val="003767CF"/>
    <w:pPr>
      <w:ind w:left="720"/>
      <w:contextualSpacing/>
    </w:pPr>
    <w:rPr>
      <w:rFonts w:ascii="Arial Narrow" w:eastAsia="Calibri" w:hAnsi="Arial Narrow"/>
      <w:sz w:val="22"/>
      <w:szCs w:val="22"/>
      <w:lang w:eastAsia="en-US"/>
    </w:rPr>
  </w:style>
  <w:style w:type="paragraph" w:customStyle="1" w:styleId="ConsPlusNonformat">
    <w:name w:val="ConsPlusNonformat"/>
    <w:uiPriority w:val="99"/>
    <w:rsid w:val="003767CF"/>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59"/>
    <w:rsid w:val="0037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76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53EFCC284D6A6F1CB159686A2C16FCDB6C391BB935CB7EE09EF980D83C705E08CC3657D08FA8086E4DC94E6iAsAH" TargetMode="External"/><Relationship Id="rId3" Type="http://schemas.microsoft.com/office/2007/relationships/stylesWithEffects" Target="stylesWithEffects.xml"/><Relationship Id="rId7" Type="http://schemas.openxmlformats.org/officeDocument/2006/relationships/hyperlink" Target="http://www.mkts.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ts.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t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2017-12-08T18:55:00Z</dcterms:created>
  <dcterms:modified xsi:type="dcterms:W3CDTF">2017-12-08T19:00:00Z</dcterms:modified>
</cp:coreProperties>
</file>