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14" w:rsidRDefault="00A36F14" w:rsidP="00A36F1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56. Регистрация граждан по месту пребывания в жилых помещениях, не являющихся их местом жительства, осуществляется без снятия их с регистрационного учета по месту жительства.</w:t>
      </w:r>
    </w:p>
    <w:p w:rsidR="00A36F14" w:rsidRDefault="00A36F14" w:rsidP="00A36F1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Срок регистрации гражданина по месту пребывания определяется по взаимному соглашению:</w:t>
      </w:r>
    </w:p>
    <w:p w:rsidR="00A36F14" w:rsidRDefault="00A36F14" w:rsidP="00A36F1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 нанимателями и всеми совместно проживающими с ними членами их семей, в том числе с временно отсутствующими членами их семей, при условии проживания в домах государственного или муниципального жилого фонда;</w:t>
      </w:r>
    </w:p>
    <w:p w:rsidR="00A36F14" w:rsidRDefault="00A36F14" w:rsidP="00A36F1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 собственниками жилых помещений;</w:t>
      </w:r>
    </w:p>
    <w:p w:rsidR="00A36F14" w:rsidRDefault="00A36F14" w:rsidP="00A36F1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 правлениями жилищно-строительных или жилищных кооперативов, если члены кооперативов не являются собственниками данных жилых помещений.</w:t>
      </w:r>
    </w:p>
    <w:p w:rsidR="00A36F14" w:rsidRDefault="00A36F14" w:rsidP="00A36F14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Подпись в строке "Подпись лица, предоставившего жилое помещение" заявления о регистрации по месту пребывания по форме N 1 и по форме N 1 </w:t>
      </w:r>
      <w:proofErr w:type="gramStart"/>
      <w:r>
        <w:rPr>
          <w:rFonts w:ascii="Arial" w:hAnsi="Arial" w:cs="Arial"/>
          <w:color w:val="000000"/>
          <w:spacing w:val="3"/>
        </w:rPr>
        <w:t>ПР</w:t>
      </w:r>
      <w:proofErr w:type="gramEnd"/>
      <w:r>
        <w:rPr>
          <w:rFonts w:ascii="Arial" w:hAnsi="Arial" w:cs="Arial"/>
          <w:color w:val="000000"/>
          <w:spacing w:val="3"/>
        </w:rPr>
        <w:t xml:space="preserve"> (приложение N 2 к Регламенту) либо заявления о регистрации по месту жительства по форме N 6 (приложение N 3 к Регламенту) подтверждает согласие нанимателя либо собственника жилого помещения с гражданином на его вселение и временное (постоянное) проживание.</w:t>
      </w:r>
    </w:p>
    <w:p w:rsidR="00C224A6" w:rsidRDefault="00C224A6">
      <w:bookmarkStart w:id="0" w:name="_GoBack"/>
      <w:bookmarkEnd w:id="0"/>
    </w:p>
    <w:sectPr w:rsidR="00C2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14"/>
    <w:rsid w:val="00A36F14"/>
    <w:rsid w:val="00C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2016-10-27T16:20:00Z</dcterms:created>
  <dcterms:modified xsi:type="dcterms:W3CDTF">2016-10-27T16:21:00Z</dcterms:modified>
</cp:coreProperties>
</file>