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B4" w:rsidRPr="00960CB4" w:rsidRDefault="00960CB4" w:rsidP="00960CB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>Статья 49. Правоспособность юридического лица</w:t>
      </w:r>
    </w:p>
    <w:p w:rsidR="00960CB4" w:rsidRPr="00960CB4" w:rsidRDefault="00960CB4" w:rsidP="00960CB4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60CB4" w:rsidRPr="00960CB4" w:rsidRDefault="00960CB4" w:rsidP="00960CB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Юридическое лицо может иметь гражданские права, соответствующие целям деятельности, предусмотренным в его учредительном документе </w:t>
      </w:r>
      <w:r w:rsidRPr="00960CB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(статья 52)</w:t>
      </w:r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>, и нести связанные с этой деятельностью обязанности.</w:t>
      </w:r>
    </w:p>
    <w:p w:rsidR="00960CB4" w:rsidRPr="00960CB4" w:rsidRDefault="00960CB4" w:rsidP="00960CB4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960CB4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05.05.2014 N 99-ФЗ)</w:t>
      </w:r>
    </w:p>
    <w:p w:rsidR="00960CB4" w:rsidRPr="00960CB4" w:rsidRDefault="00960CB4" w:rsidP="00960CB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Коммерческие организации, за исключением унитарных предприятий и иных видов организаций, предусмотренных </w:t>
      </w:r>
      <w:r w:rsidRPr="00960CB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могут иметь гражданские права и </w:t>
      </w:r>
      <w:proofErr w:type="gramStart"/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>нести гражданские обязанности</w:t>
      </w:r>
      <w:proofErr w:type="gramEnd"/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>, необходимые для осуществления любых видов деятельности, не запрещенных законом.</w:t>
      </w:r>
    </w:p>
    <w:p w:rsidR="00960CB4" w:rsidRPr="00960CB4" w:rsidRDefault="00960CB4" w:rsidP="00960CB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случаях, предусмотренных </w:t>
      </w:r>
      <w:r w:rsidRPr="00960CB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>, юридическое лицо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960CB4" w:rsidRPr="00960CB4" w:rsidRDefault="00960CB4" w:rsidP="00960CB4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960CB4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05.05.2014 N 99-ФЗ)</w:t>
      </w:r>
    </w:p>
    <w:p w:rsidR="00960CB4" w:rsidRPr="00960CB4" w:rsidRDefault="00960CB4" w:rsidP="00960CB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>2. Юридическое лицо может быть ограничено в правах лишь в случаях и в порядке, предусмотренных законом. Решение об ограничении прав может быть оспорено юридическим лицом в суде.</w:t>
      </w:r>
    </w:p>
    <w:p w:rsidR="00960CB4" w:rsidRPr="00960CB4" w:rsidRDefault="00960CB4" w:rsidP="00960CB4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960CB4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18.12.2006 N 231-ФЗ)</w:t>
      </w:r>
    </w:p>
    <w:p w:rsidR="00960CB4" w:rsidRPr="00960CB4" w:rsidRDefault="00960CB4" w:rsidP="00960CB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>3.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прекращении.</w:t>
      </w:r>
    </w:p>
    <w:p w:rsidR="00960CB4" w:rsidRPr="00960CB4" w:rsidRDefault="00960CB4" w:rsidP="00960CB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>Право юридического лица осуществлять деятельность, для занятия которой необходимо получение специального разрешения (лицензии), членство в саморегулируемой организации или получение свидетельства саморегулируемой организации о допуске к определенному виду работ, возникает с момента получения такого разрешения (лицензии)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</w:t>
      </w:r>
      <w:proofErr w:type="gramEnd"/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работ и прекращается при прекращении действия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960CB4" w:rsidRPr="00960CB4" w:rsidRDefault="00960CB4" w:rsidP="00960CB4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3 в ред. Федерального </w:t>
      </w:r>
      <w:r w:rsidRPr="00960CB4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05.05.2014 N 99-ФЗ)</w:t>
      </w:r>
    </w:p>
    <w:p w:rsidR="00960CB4" w:rsidRPr="00960CB4" w:rsidRDefault="00960CB4" w:rsidP="00960CB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Гражданско-правовое положение юридических лиц и порядок их участия в гражданском обороте </w:t>
      </w:r>
      <w:r w:rsidRPr="00960CB4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(статья 2)</w:t>
      </w:r>
      <w:r w:rsidRPr="00960CB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регулируются настоящим Кодексом. Особенности гражданско-правового положения юридических лиц отдельных организационно-правовых форм, видов и типов, а также юридических лиц, созданных для осуществления деятельности в определенных сферах, определяются настоящим Кодексом, другими законами и иными правовыми актами.</w:t>
      </w:r>
    </w:p>
    <w:p w:rsidR="00960CB4" w:rsidRPr="00960CB4" w:rsidRDefault="00960CB4" w:rsidP="00960CB4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4 </w:t>
      </w:r>
      <w:proofErr w:type="gramStart"/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r w:rsidRPr="00960CB4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05.05.2014 N 99-ФЗ, в ред. Федерального </w:t>
      </w:r>
      <w:r w:rsidRPr="00960CB4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960CB4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06.04.2015 N 80-ФЗ)</w:t>
      </w:r>
    </w:p>
    <w:p w:rsidR="00960CB4" w:rsidRPr="00960CB4" w:rsidRDefault="00960CB4" w:rsidP="00960CB4">
      <w:pPr>
        <w:spacing w:after="0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960CB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960CB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: примечание.</w:t>
      </w:r>
    </w:p>
    <w:p w:rsidR="00960CB4" w:rsidRPr="00960CB4" w:rsidRDefault="00960CB4" w:rsidP="00960CB4">
      <w:pPr>
        <w:spacing w:after="0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60CB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Со 2 октября 2016 года Федеральным </w:t>
      </w:r>
      <w:r w:rsidRPr="00960CB4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960CB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от 03.07.2016 N 236-ФЗ статья 49 дополняется новым пунктом 5. См. текст в будущей </w:t>
      </w:r>
      <w:r w:rsidRPr="00960CB4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редакции</w:t>
      </w:r>
      <w:r w:rsidRPr="00960CB4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.</w:t>
      </w:r>
    </w:p>
    <w:p w:rsidR="007E388E" w:rsidRDefault="007E388E">
      <w:bookmarkStart w:id="0" w:name="_GoBack"/>
      <w:bookmarkEnd w:id="0"/>
    </w:p>
    <w:sectPr w:rsidR="007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4"/>
    <w:rsid w:val="007E388E"/>
    <w:rsid w:val="009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8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4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5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5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515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2016-08-12T12:23:00Z</dcterms:created>
  <dcterms:modified xsi:type="dcterms:W3CDTF">2016-08-12T12:24:00Z</dcterms:modified>
</cp:coreProperties>
</file>